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BED" w:rsidRPr="00CA5D84" w:rsidRDefault="00CA5D84">
      <w:pPr>
        <w:rPr>
          <w:rFonts w:ascii="GHEA Grapalat" w:hAnsi="GHEA Grapalat"/>
          <w:sz w:val="28"/>
          <w:lang w:val="hy-AM"/>
        </w:rPr>
      </w:pPr>
      <w:r w:rsidRPr="00CA5D84">
        <w:rPr>
          <w:rFonts w:ascii="GHEA Grapalat" w:hAnsi="GHEA Grapalat"/>
          <w:sz w:val="28"/>
          <w:lang w:val="hy-AM"/>
        </w:rPr>
        <w:t xml:space="preserve">Հիմնվելով, նախասիրությունների բացահայտման «առաջին փուլի» արդյունքների վրա, կփորձենք բացահայտել սովորողների անկեղծությունը ընտրությամբ գործունեության ընտրության մեջ։ </w:t>
      </w:r>
    </w:p>
    <w:p w:rsidR="00CA5D84" w:rsidRPr="00D46F20" w:rsidRDefault="00CA5D84" w:rsidP="00CA5D84">
      <w:pPr>
        <w:jc w:val="center"/>
        <w:rPr>
          <w:rFonts w:ascii="GHEA Grapalat" w:hAnsi="GHEA Grapalat"/>
          <w:b/>
          <w:sz w:val="28"/>
          <w:lang w:val="hy-AM"/>
        </w:rPr>
      </w:pPr>
      <w:r w:rsidRPr="00CA5D84">
        <w:rPr>
          <w:rFonts w:ascii="GHEA Grapalat" w:hAnsi="GHEA Grapalat"/>
          <w:b/>
          <w:sz w:val="28"/>
          <w:lang w:val="hy-AM"/>
        </w:rPr>
        <w:t xml:space="preserve">Առաջարկ </w:t>
      </w:r>
      <w:r w:rsidRPr="00D46F20">
        <w:rPr>
          <w:rFonts w:ascii="GHEA Grapalat" w:hAnsi="GHEA Grapalat"/>
          <w:b/>
          <w:sz w:val="28"/>
          <w:lang w:val="hy-AM"/>
        </w:rPr>
        <w:t>1</w:t>
      </w:r>
    </w:p>
    <w:p w:rsidR="00CA5D84" w:rsidRDefault="00CA5D84" w:rsidP="00CA5D84">
      <w:p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Ենթադրենք, ստուգում ենք օտար լեզվի խումբը։ Եթե սովորողը նախագծի մեջ «օտար լեզուներ ուսումնասիրելը» </w:t>
      </w:r>
      <w:r w:rsidR="009407A6">
        <w:rPr>
          <w:rFonts w:ascii="GHEA Grapalat" w:hAnsi="GHEA Grapalat"/>
          <w:sz w:val="28"/>
          <w:lang w:val="hy-AM"/>
        </w:rPr>
        <w:t>ենթա</w:t>
      </w:r>
      <w:r>
        <w:rPr>
          <w:rFonts w:ascii="GHEA Grapalat" w:hAnsi="GHEA Grapalat"/>
          <w:sz w:val="28"/>
          <w:lang w:val="hy-AM"/>
        </w:rPr>
        <w:t xml:space="preserve">բաժնի առջև դրել է </w:t>
      </w:r>
      <w:r w:rsidRPr="00C42710">
        <w:rPr>
          <w:rFonts w:ascii="GHEA Grapalat" w:hAnsi="GHEA Grapalat"/>
          <w:b/>
          <w:sz w:val="28"/>
          <w:lang w:val="hy-AM"/>
        </w:rPr>
        <w:t>«+»</w:t>
      </w:r>
      <w:r>
        <w:rPr>
          <w:rFonts w:ascii="GHEA Grapalat" w:hAnsi="GHEA Grapalat"/>
          <w:sz w:val="28"/>
          <w:lang w:val="hy-AM"/>
        </w:rPr>
        <w:t xml:space="preserve">, ապա դա իրենից ենթադրում է, որ սովորողը հետաքրքրվում է լեզուներով և իր ընտրած խումբը /այս դեպքում օտար լեզվինը/ համապատասխանում է իր նախասիրությունների հետ։ Այստեղ պետք է ուշադրություն դարձնել միայն օտար լեզուների հետաքրքրվածության </w:t>
      </w:r>
      <w:r w:rsidR="009407A6">
        <w:rPr>
          <w:rFonts w:ascii="GHEA Grapalat" w:hAnsi="GHEA Grapalat"/>
          <w:sz w:val="28"/>
          <w:lang w:val="hy-AM"/>
        </w:rPr>
        <w:t>ենթա</w:t>
      </w:r>
      <w:r>
        <w:rPr>
          <w:rFonts w:ascii="GHEA Grapalat" w:hAnsi="GHEA Grapalat"/>
          <w:sz w:val="28"/>
          <w:lang w:val="hy-AM"/>
        </w:rPr>
        <w:t xml:space="preserve">բաժնի վրա, քանի որ այլ բաժին, որը կփաստի սովորողի նախասիրությունը, պարզապես չկա՝ բացակայում է։ Ուստի, եթե սովորողը ընտրել է օտար լեզու, ապա նրա անկեղծությունն ու </w:t>
      </w:r>
      <w:r w:rsidR="009407A6">
        <w:rPr>
          <w:rFonts w:ascii="GHEA Grapalat" w:hAnsi="GHEA Grapalat"/>
          <w:sz w:val="28"/>
          <w:lang w:val="hy-AM"/>
        </w:rPr>
        <w:t>առողջամտ</w:t>
      </w:r>
      <w:r>
        <w:rPr>
          <w:rFonts w:ascii="GHEA Grapalat" w:hAnsi="GHEA Grapalat"/>
          <w:sz w:val="28"/>
          <w:lang w:val="hy-AM"/>
        </w:rPr>
        <w:t xml:space="preserve">ությունը ստուգելու համար, մենք պետք է ուշադրություն դարձնենք </w:t>
      </w:r>
      <w:r w:rsidRPr="009407A6">
        <w:rPr>
          <w:rFonts w:ascii="GHEA Grapalat" w:hAnsi="GHEA Grapalat"/>
          <w:color w:val="FF0000"/>
          <w:sz w:val="28"/>
          <w:lang w:val="hy-AM"/>
        </w:rPr>
        <w:t xml:space="preserve">«Օտար լեզուներ» </w:t>
      </w:r>
      <w:r w:rsidR="009407A6">
        <w:rPr>
          <w:rFonts w:ascii="GHEA Grapalat" w:hAnsi="GHEA Grapalat"/>
          <w:sz w:val="28"/>
          <w:lang w:val="hy-AM"/>
        </w:rPr>
        <w:t>ենթա</w:t>
      </w:r>
      <w:r>
        <w:rPr>
          <w:rFonts w:ascii="GHEA Grapalat" w:hAnsi="GHEA Grapalat"/>
          <w:sz w:val="28"/>
          <w:lang w:val="hy-AM"/>
        </w:rPr>
        <w:t>բաժնի վրա։</w:t>
      </w:r>
    </w:p>
    <w:p w:rsidR="00CA5D84" w:rsidRDefault="00CA5D84" w:rsidP="00CA5D84">
      <w:p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Սակայն, կան խմբեր, որոնք չեն եզրափակվում ընդամենը մեկ ենթաբաժնով</w:t>
      </w:r>
      <w:r w:rsidR="009407A6">
        <w:rPr>
          <w:rFonts w:ascii="GHEA Grapalat" w:hAnsi="GHEA Grapalat"/>
          <w:sz w:val="28"/>
          <w:lang w:val="hy-AM"/>
        </w:rPr>
        <w:t xml:space="preserve">, որպես օրինակ դիտարկենք «Երգը»։ Նախասիրությունների բացահայտման սխեմայում, երգը ներկայացված է երեք ենթաբաժնով՝ «գործիքների տիրապետման» և «երգ լսելու՝ ժանրերի» և «ելույթ ունենալու, երգելու»։ Ուստի, մենք լիովին պետք է ուշադրություն դարձնենք </w:t>
      </w:r>
      <w:r w:rsidR="009407A6" w:rsidRPr="009407A6">
        <w:rPr>
          <w:rFonts w:ascii="GHEA Grapalat" w:hAnsi="GHEA Grapalat"/>
          <w:color w:val="FF0000"/>
          <w:sz w:val="28"/>
          <w:lang w:val="hy-AM"/>
        </w:rPr>
        <w:t xml:space="preserve">«Երգ, երաժշտություն» </w:t>
      </w:r>
      <w:r w:rsidR="009407A6">
        <w:rPr>
          <w:rFonts w:ascii="GHEA Grapalat" w:hAnsi="GHEA Grapalat"/>
          <w:sz w:val="28"/>
          <w:lang w:val="hy-AM"/>
        </w:rPr>
        <w:t>բաժնի վրա։ Արդյունքները կարող են լինել տարբեր։ Սահմանենք չափորոշիչներ։</w:t>
      </w:r>
    </w:p>
    <w:p w:rsidR="009407A6" w:rsidRDefault="009407A6" w:rsidP="009407A6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33%</w:t>
      </w:r>
      <w:r>
        <w:rPr>
          <w:rFonts w:ascii="GHEA Grapalat" w:hAnsi="GHEA Grapalat"/>
          <w:sz w:val="28"/>
          <w:lang w:val="hy-AM"/>
        </w:rPr>
        <w:t>, ապա դա նշանակում է, որ սովորողը այդքան էլ անկեղծ չէ</w:t>
      </w:r>
    </w:p>
    <w:p w:rsidR="009407A6" w:rsidRDefault="009407A6" w:rsidP="009407A6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67%</w:t>
      </w:r>
      <w:r>
        <w:rPr>
          <w:rFonts w:ascii="GHEA Grapalat" w:hAnsi="GHEA Grapalat"/>
          <w:sz w:val="28"/>
          <w:lang w:val="hy-AM"/>
        </w:rPr>
        <w:t>, ապա կարող ենք ասել, որ սովորողի մոտ մեծ չափով հետաքրքրվածություն կա</w:t>
      </w:r>
    </w:p>
    <w:p w:rsidR="009407A6" w:rsidRDefault="009407A6" w:rsidP="009407A6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100%</w:t>
      </w:r>
      <w:r>
        <w:rPr>
          <w:rFonts w:ascii="GHEA Grapalat" w:hAnsi="GHEA Grapalat"/>
          <w:sz w:val="28"/>
          <w:lang w:val="hy-AM"/>
        </w:rPr>
        <w:t>, ապա կարող ենք ասել, որ սովորողը իր ընտրության հարցում անկեղծ է։</w:t>
      </w:r>
    </w:p>
    <w:p w:rsidR="00C42710" w:rsidRDefault="00C42710" w:rsidP="00C42710">
      <w:pPr>
        <w:ind w:left="720"/>
        <w:jc w:val="center"/>
        <w:rPr>
          <w:rFonts w:ascii="GHEA Grapalat" w:hAnsi="GHEA Grapalat"/>
          <w:i/>
          <w:sz w:val="28"/>
          <w:lang w:val="hy-AM"/>
        </w:rPr>
      </w:pPr>
      <w:r w:rsidRPr="00C42710">
        <w:rPr>
          <w:rFonts w:ascii="GHEA Grapalat" w:hAnsi="GHEA Grapalat"/>
          <w:i/>
          <w:sz w:val="28"/>
          <w:lang w:val="hy-AM"/>
        </w:rPr>
        <w:lastRenderedPageBreak/>
        <w:t xml:space="preserve">Այն բաժինները, որոնք պարփակված են </w:t>
      </w:r>
      <w:r w:rsidRPr="00D46F20">
        <w:rPr>
          <w:rFonts w:ascii="GHEA Grapalat" w:hAnsi="GHEA Grapalat"/>
          <w:i/>
          <w:color w:val="FF0000"/>
          <w:sz w:val="28"/>
          <w:lang w:val="hy-AM"/>
        </w:rPr>
        <w:t>3</w:t>
      </w:r>
      <w:r w:rsidRPr="00C42710">
        <w:rPr>
          <w:rFonts w:ascii="GHEA Grapalat" w:hAnsi="GHEA Grapalat"/>
          <w:i/>
          <w:sz w:val="28"/>
          <w:lang w:val="hy-AM"/>
        </w:rPr>
        <w:t xml:space="preserve"> ենթաբաժիններով, նրանց արդյունքը ստուգվելու է վերոնշյալ կետերով։</w:t>
      </w:r>
    </w:p>
    <w:p w:rsidR="00C42710" w:rsidRDefault="00C42710" w:rsidP="00C42710">
      <w:pPr>
        <w:rPr>
          <w:rFonts w:ascii="GHEA Grapalat" w:hAnsi="GHEA Grapalat"/>
          <w:sz w:val="28"/>
          <w:lang w:val="hy-AM"/>
        </w:rPr>
      </w:pPr>
    </w:p>
    <w:p w:rsidR="00DC68F9" w:rsidRDefault="009407A6" w:rsidP="009407A6">
      <w:p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Դիտարկենք մեկ ուրիշ արդյունք։ Կարող ենք ստանալ տարատեսակ պատասխաններ, այդ թվում ամբողջ և հարաբերական։ Դիտարկենք հետևյալ ցուցակը, ըստ որի կարող ենք չափել սովորողը </w:t>
      </w:r>
      <w:r w:rsidR="00DC68F9">
        <w:rPr>
          <w:rFonts w:ascii="GHEA Grapalat" w:hAnsi="GHEA Grapalat"/>
          <w:sz w:val="28"/>
          <w:lang w:val="hy-AM"/>
        </w:rPr>
        <w:t xml:space="preserve">անկեղծությունը ընտրության գործում։ Դիտարկենք </w:t>
      </w:r>
      <w:r w:rsidR="00DC68F9" w:rsidRPr="00DC68F9">
        <w:rPr>
          <w:rFonts w:ascii="GHEA Grapalat" w:hAnsi="GHEA Grapalat"/>
          <w:color w:val="FF0000"/>
          <w:sz w:val="28"/>
          <w:lang w:val="hy-AM"/>
        </w:rPr>
        <w:t xml:space="preserve">«Աշխարհագրություն» </w:t>
      </w:r>
      <w:r w:rsidR="00DC68F9">
        <w:rPr>
          <w:rFonts w:ascii="GHEA Grapalat" w:hAnsi="GHEA Grapalat"/>
          <w:sz w:val="28"/>
          <w:lang w:val="hy-AM"/>
        </w:rPr>
        <w:t xml:space="preserve">բաժինը։ Աշխարհագրության բաժինը իր մեջ ներառում է </w:t>
      </w:r>
      <w:r w:rsidR="007F00B0" w:rsidRPr="007F00B0">
        <w:rPr>
          <w:rFonts w:ascii="GHEA Grapalat" w:hAnsi="GHEA Grapalat"/>
          <w:sz w:val="28"/>
          <w:u w:val="single"/>
          <w:lang w:val="hy-AM"/>
        </w:rPr>
        <w:t>10</w:t>
      </w:r>
      <w:r w:rsidR="00DC68F9">
        <w:rPr>
          <w:rFonts w:ascii="GHEA Grapalat" w:hAnsi="GHEA Grapalat"/>
          <w:sz w:val="28"/>
          <w:lang w:val="hy-AM"/>
        </w:rPr>
        <w:t xml:space="preserve"> ենթաբաժին, ըստ որի մենք կարող ենք պարզել սովորողի անկեղծությունը։ Սահմանենք ցուցակ՝ ներկայացված է ստորև։ </w:t>
      </w:r>
    </w:p>
    <w:p w:rsidR="009407A6" w:rsidRPr="00DC68F9" w:rsidRDefault="00DC68F9" w:rsidP="009407A6">
      <w:pPr>
        <w:rPr>
          <w:rFonts w:ascii="GHEA Grapalat" w:hAnsi="GHEA Grapalat"/>
          <w:b/>
          <w:sz w:val="28"/>
          <w:lang w:val="hy-AM"/>
        </w:rPr>
      </w:pPr>
      <w:r w:rsidRPr="00DC68F9">
        <w:rPr>
          <w:rFonts w:ascii="GHEA Grapalat" w:hAnsi="GHEA Grapalat"/>
          <w:b/>
          <w:i/>
          <w:sz w:val="28"/>
          <w:lang w:val="hy-AM"/>
        </w:rPr>
        <w:t>Պետք է ուշադրություն դարձնենք այն բանին, որ մենք դիտարկում ենք սովորողին, որի ընտրությամբ գործունեության առարկան աշխարհագրությունն է։</w:t>
      </w:r>
    </w:p>
    <w:p w:rsidR="00DC68F9" w:rsidRDefault="00DC68F9" w:rsidP="00DC68F9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0-10%</w:t>
      </w:r>
      <w:r>
        <w:rPr>
          <w:rFonts w:ascii="GHEA Grapalat" w:hAnsi="GHEA Grapalat"/>
          <w:sz w:val="28"/>
          <w:lang w:val="hy-AM"/>
        </w:rPr>
        <w:t>, ապա սովորողը ընդհանուր առմամբ սեր չունի դեպի այդ առարկան, այսինքն ընտրության հարցում անկեղծ չէ։</w:t>
      </w:r>
    </w:p>
    <w:p w:rsidR="00DC68F9" w:rsidRDefault="00DC68F9" w:rsidP="00DC68F9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20-40%</w:t>
      </w:r>
      <w:r>
        <w:rPr>
          <w:rFonts w:ascii="GHEA Grapalat" w:hAnsi="GHEA Grapalat"/>
          <w:sz w:val="28"/>
          <w:lang w:val="hy-AM"/>
        </w:rPr>
        <w:t>, ապա կարող ենք ասել, որ սովորողը առարկայի հանդեպ ունի որոշակի հետաքրքրվածություն։</w:t>
      </w:r>
    </w:p>
    <w:p w:rsidR="00D46F20" w:rsidRDefault="00DC68F9" w:rsidP="00D46F2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50-80% &amp; 90-100%</w:t>
      </w:r>
      <w:r>
        <w:rPr>
          <w:rFonts w:ascii="GHEA Grapalat" w:hAnsi="GHEA Grapalat"/>
          <w:sz w:val="28"/>
          <w:lang w:val="hy-AM"/>
        </w:rPr>
        <w:t>, ապա վստահորեն կարող ենք ասել, որ սովորողը չի ստում ընտրության հարցում և անկեղծ է իր ընտրության մեջ։</w:t>
      </w:r>
    </w:p>
    <w:p w:rsidR="00DC68F9" w:rsidRDefault="00D46F20" w:rsidP="00D46F20">
      <w:pPr>
        <w:ind w:left="360"/>
        <w:jc w:val="center"/>
        <w:rPr>
          <w:rFonts w:ascii="GHEA Grapalat" w:hAnsi="GHEA Grapalat"/>
          <w:sz w:val="28"/>
          <w:lang w:val="hy-AM"/>
        </w:rPr>
      </w:pPr>
      <w:r w:rsidRPr="00D46F20">
        <w:rPr>
          <w:rFonts w:ascii="GHEA Grapalat" w:hAnsi="GHEA Grapalat"/>
          <w:i/>
          <w:sz w:val="28"/>
          <w:lang w:val="hy-AM"/>
        </w:rPr>
        <w:t>Այն բաժինները, որոնք պարփակված են</w:t>
      </w:r>
      <w:r>
        <w:rPr>
          <w:rFonts w:ascii="GHEA Grapalat" w:hAnsi="GHEA Grapalat"/>
          <w:i/>
          <w:sz w:val="28"/>
          <w:lang w:val="hy-AM"/>
        </w:rPr>
        <w:t xml:space="preserve"> </w:t>
      </w:r>
      <w:r w:rsidRPr="00D46F20">
        <w:rPr>
          <w:rFonts w:ascii="GHEA Grapalat" w:hAnsi="GHEA Grapalat"/>
          <w:i/>
          <w:color w:val="FF0000"/>
          <w:sz w:val="28"/>
          <w:lang w:val="hy-AM"/>
        </w:rPr>
        <w:t>10</w:t>
      </w:r>
      <w:r w:rsidRPr="00D46F20">
        <w:rPr>
          <w:rFonts w:ascii="GHEA Grapalat" w:hAnsi="GHEA Grapalat"/>
          <w:i/>
          <w:sz w:val="28"/>
          <w:lang w:val="hy-AM"/>
        </w:rPr>
        <w:t xml:space="preserve"> ենթաբաժիններով, նրանց արդյունքը ստուգվելու է վերոնշյալ կետերով։</w:t>
      </w:r>
    </w:p>
    <w:p w:rsidR="00D46F20" w:rsidRDefault="00D46F20" w:rsidP="00D46F20">
      <w:pPr>
        <w:ind w:left="360"/>
        <w:jc w:val="center"/>
        <w:rPr>
          <w:rFonts w:ascii="GHEA Grapalat" w:hAnsi="GHEA Grapalat"/>
          <w:sz w:val="28"/>
          <w:lang w:val="hy-AM"/>
        </w:rPr>
      </w:pPr>
    </w:p>
    <w:p w:rsidR="00DC68F9" w:rsidRDefault="00DC68F9" w:rsidP="00DC68F9">
      <w:p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Դիտարկենք մեկ ուրիշ դեպք։ Կան առարկաներ, որոնց ընդհանուր արդյունքը ամբողջացված է, այսինքն տոկոսային առումով, ամբողջ </w:t>
      </w:r>
      <w:r>
        <w:rPr>
          <w:rFonts w:ascii="GHEA Grapalat" w:hAnsi="GHEA Grapalat"/>
          <w:sz w:val="28"/>
          <w:lang w:val="hy-AM"/>
        </w:rPr>
        <w:lastRenderedPageBreak/>
        <w:t xml:space="preserve">թիվը </w:t>
      </w:r>
      <w:r w:rsidR="00C42710">
        <w:rPr>
          <w:rFonts w:ascii="GHEA Grapalat" w:hAnsi="GHEA Grapalat"/>
          <w:sz w:val="28"/>
          <w:lang w:val="hy-AM"/>
        </w:rPr>
        <w:t xml:space="preserve">կլորացված է։ Որպես օրինակ </w:t>
      </w:r>
      <w:r w:rsidR="00C42710" w:rsidRPr="00C42710">
        <w:rPr>
          <w:rFonts w:ascii="GHEA Grapalat" w:hAnsi="GHEA Grapalat"/>
          <w:b/>
          <w:sz w:val="28"/>
          <w:lang w:val="hy-AM"/>
        </w:rPr>
        <w:t>14,4%</w:t>
      </w:r>
      <w:r w:rsidR="00C42710">
        <w:rPr>
          <w:rFonts w:ascii="GHEA Grapalat" w:hAnsi="GHEA Grapalat"/>
          <w:sz w:val="28"/>
          <w:lang w:val="hy-AM"/>
        </w:rPr>
        <w:t>-ը դիտարկվում է, որպես</w:t>
      </w:r>
      <w:r w:rsidR="00C42710" w:rsidRPr="00C42710">
        <w:rPr>
          <w:rFonts w:ascii="GHEA Grapalat" w:hAnsi="GHEA Grapalat"/>
          <w:sz w:val="28"/>
          <w:lang w:val="hy-AM"/>
        </w:rPr>
        <w:t xml:space="preserve"> </w:t>
      </w:r>
      <w:r w:rsidR="00C42710" w:rsidRPr="00C42710">
        <w:rPr>
          <w:rFonts w:ascii="GHEA Grapalat" w:hAnsi="GHEA Grapalat"/>
          <w:b/>
          <w:sz w:val="28"/>
          <w:lang w:val="hy-AM"/>
        </w:rPr>
        <w:t>15%</w:t>
      </w:r>
      <w:r w:rsidR="00C42710">
        <w:rPr>
          <w:rFonts w:ascii="GHEA Grapalat" w:hAnsi="GHEA Grapalat"/>
          <w:sz w:val="28"/>
          <w:lang w:val="hy-AM"/>
        </w:rPr>
        <w:t xml:space="preserve"> և այդպես շարունակ։ Պարզենք, թե մյուս առարկաների դեպքում, ինչպես պետք է չափել սովորողի անկեղծությունը։ </w:t>
      </w:r>
    </w:p>
    <w:p w:rsidR="00C42710" w:rsidRPr="00DC68F9" w:rsidRDefault="00C42710" w:rsidP="00C42710">
      <w:pPr>
        <w:rPr>
          <w:rFonts w:ascii="GHEA Grapalat" w:hAnsi="GHEA Grapalat"/>
          <w:b/>
          <w:sz w:val="28"/>
          <w:lang w:val="hy-AM"/>
        </w:rPr>
      </w:pPr>
      <w:r w:rsidRPr="00DC68F9">
        <w:rPr>
          <w:rFonts w:ascii="GHEA Grapalat" w:hAnsi="GHEA Grapalat"/>
          <w:b/>
          <w:i/>
          <w:sz w:val="28"/>
          <w:lang w:val="hy-AM"/>
        </w:rPr>
        <w:t xml:space="preserve">Պետք է ուշադրություն դարձնենք այն բանին, որ մենք դիտարկում ենք սովորողին, որի ընտրությամբ գործունեության առարկան </w:t>
      </w:r>
      <w:r>
        <w:rPr>
          <w:rFonts w:ascii="GHEA Grapalat" w:hAnsi="GHEA Grapalat"/>
          <w:b/>
          <w:i/>
          <w:sz w:val="28"/>
          <w:lang w:val="hy-AM"/>
        </w:rPr>
        <w:t>ռազմագիտությունն</w:t>
      </w:r>
      <w:r w:rsidRPr="00DC68F9">
        <w:rPr>
          <w:rFonts w:ascii="GHEA Grapalat" w:hAnsi="GHEA Grapalat"/>
          <w:b/>
          <w:i/>
          <w:sz w:val="28"/>
          <w:lang w:val="hy-AM"/>
        </w:rPr>
        <w:t xml:space="preserve"> է։</w:t>
      </w:r>
    </w:p>
    <w:p w:rsidR="00C42710" w:rsidRDefault="00C42710" w:rsidP="00C42710">
      <w:p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Պետք է նաև ուշադրություն դարձնել այն փաստին, որ դպրոցում չի գործում </w:t>
      </w:r>
      <w:r w:rsidRPr="00C42710">
        <w:rPr>
          <w:rFonts w:ascii="GHEA Grapalat" w:hAnsi="GHEA Grapalat"/>
          <w:color w:val="FF0000"/>
          <w:sz w:val="28"/>
          <w:lang w:val="hy-AM"/>
        </w:rPr>
        <w:t xml:space="preserve">«Ռազմագիտության» </w:t>
      </w:r>
      <w:r>
        <w:rPr>
          <w:rFonts w:ascii="GHEA Grapalat" w:hAnsi="GHEA Grapalat"/>
          <w:sz w:val="28"/>
          <w:lang w:val="hy-AM"/>
        </w:rPr>
        <w:t xml:space="preserve">ընտրությամբ գործունեությունը, սակայն դրա փոխարեն կա </w:t>
      </w:r>
      <w:r w:rsidRPr="00C42710">
        <w:rPr>
          <w:rFonts w:ascii="GHEA Grapalat" w:hAnsi="GHEA Grapalat"/>
          <w:color w:val="FF0000"/>
          <w:sz w:val="28"/>
          <w:lang w:val="hy-AM"/>
        </w:rPr>
        <w:t xml:space="preserve">«Հրաձգություն» </w:t>
      </w:r>
      <w:r>
        <w:rPr>
          <w:rFonts w:ascii="GHEA Grapalat" w:hAnsi="GHEA Grapalat"/>
          <w:sz w:val="28"/>
          <w:lang w:val="hy-AM"/>
        </w:rPr>
        <w:t>բաժինը, ըստ որի էլ պետք է չափել անկեղծությունը սովորողի։</w:t>
      </w:r>
    </w:p>
    <w:p w:rsidR="00C42710" w:rsidRDefault="00C42710" w:rsidP="00C4271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0-25%</w:t>
      </w:r>
      <w:r w:rsidRPr="00C42710">
        <w:rPr>
          <w:rFonts w:ascii="GHEA Grapalat" w:hAnsi="GHEA Grapalat"/>
          <w:sz w:val="28"/>
          <w:lang w:val="hy-AM"/>
        </w:rPr>
        <w:t xml:space="preserve">, </w:t>
      </w:r>
      <w:r>
        <w:rPr>
          <w:rFonts w:ascii="GHEA Grapalat" w:hAnsi="GHEA Grapalat"/>
          <w:sz w:val="28"/>
          <w:lang w:val="hy-AM"/>
        </w:rPr>
        <w:t>ապա կարող ենք ասել, որ սովորողը իր ընտրության գործում անկեղծ չէ։</w:t>
      </w:r>
    </w:p>
    <w:p w:rsidR="00C42710" w:rsidRDefault="00C42710" w:rsidP="00C4271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ընդհանուր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50%</w:t>
      </w:r>
      <w:r w:rsidRPr="00C42710">
        <w:rPr>
          <w:rFonts w:ascii="GHEA Grapalat" w:hAnsi="GHEA Grapalat"/>
          <w:sz w:val="28"/>
          <w:lang w:val="hy-AM"/>
        </w:rPr>
        <w:t xml:space="preserve">, </w:t>
      </w:r>
      <w:r>
        <w:rPr>
          <w:rFonts w:ascii="GHEA Grapalat" w:hAnsi="GHEA Grapalat"/>
          <w:sz w:val="28"/>
          <w:lang w:val="hy-AM"/>
        </w:rPr>
        <w:t>ապա կարող ենք ասել, որ դեպի առարկան հետաքրքրվածություն ունի սովորողը։</w:t>
      </w:r>
    </w:p>
    <w:p w:rsidR="00C42710" w:rsidRDefault="00C42710" w:rsidP="00C4271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ընդանուր արդյունքը կազմում է </w:t>
      </w:r>
      <w:r w:rsidRPr="00C42710">
        <w:rPr>
          <w:rFonts w:ascii="GHEA Grapalat" w:hAnsi="GHEA Grapalat"/>
          <w:b/>
          <w:sz w:val="28"/>
          <w:lang w:val="hy-AM"/>
        </w:rPr>
        <w:t>75-100%</w:t>
      </w:r>
      <w:r>
        <w:rPr>
          <w:rFonts w:ascii="GHEA Grapalat" w:hAnsi="GHEA Grapalat"/>
          <w:sz w:val="28"/>
          <w:lang w:val="hy-AM"/>
        </w:rPr>
        <w:t>, ապա վստահորեն կարող ենք ասել, որ սովորողը իր ընտրության հարցում անկեղծ է։</w:t>
      </w:r>
    </w:p>
    <w:p w:rsidR="00C42710" w:rsidRDefault="00C42710" w:rsidP="00C42710">
      <w:pPr>
        <w:jc w:val="center"/>
        <w:rPr>
          <w:rFonts w:ascii="GHEA Grapalat" w:hAnsi="GHEA Grapalat"/>
          <w:i/>
          <w:sz w:val="28"/>
          <w:lang w:val="hy-AM"/>
        </w:rPr>
      </w:pPr>
      <w:r w:rsidRPr="00C42710">
        <w:rPr>
          <w:rFonts w:ascii="GHEA Grapalat" w:hAnsi="GHEA Grapalat"/>
          <w:i/>
          <w:sz w:val="28"/>
          <w:lang w:val="hy-AM"/>
        </w:rPr>
        <w:t xml:space="preserve">Այն բաժինները, որոնք պարփակված են </w:t>
      </w:r>
      <w:r w:rsidRPr="00D46F20">
        <w:rPr>
          <w:rFonts w:ascii="GHEA Grapalat" w:hAnsi="GHEA Grapalat"/>
          <w:i/>
          <w:color w:val="FF0000"/>
          <w:sz w:val="28"/>
          <w:lang w:val="hy-AM"/>
        </w:rPr>
        <w:t>4</w:t>
      </w:r>
      <w:r w:rsidRPr="00C42710">
        <w:rPr>
          <w:rFonts w:ascii="GHEA Grapalat" w:hAnsi="GHEA Grapalat"/>
          <w:i/>
          <w:sz w:val="28"/>
          <w:lang w:val="hy-AM"/>
        </w:rPr>
        <w:t xml:space="preserve"> ենթաբաժիններով, նրանց արդյունքը ստուգվելու է վերոնշյալ կետերով։</w:t>
      </w:r>
    </w:p>
    <w:p w:rsidR="002401B0" w:rsidRDefault="002401B0" w:rsidP="00C42710">
      <w:pPr>
        <w:jc w:val="center"/>
        <w:rPr>
          <w:rFonts w:ascii="GHEA Grapalat" w:hAnsi="GHEA Grapalat"/>
          <w:i/>
          <w:sz w:val="28"/>
          <w:lang w:val="hy-AM"/>
        </w:rPr>
      </w:pPr>
    </w:p>
    <w:p w:rsidR="002401B0" w:rsidRDefault="002401B0" w:rsidP="002401B0">
      <w:pPr>
        <w:rPr>
          <w:rFonts w:ascii="GHEA Grapalat" w:hAnsi="GHEA Grapalat"/>
          <w:sz w:val="28"/>
          <w:lang w:val="hy-AM"/>
        </w:rPr>
      </w:pPr>
      <w:r w:rsidRPr="002401B0">
        <w:rPr>
          <w:rFonts w:ascii="GHEA Grapalat" w:hAnsi="GHEA Grapalat"/>
          <w:sz w:val="28"/>
          <w:lang w:val="hy-AM"/>
        </w:rPr>
        <w:t xml:space="preserve">Դիտարկենք մեկ ուրիշ դեպք։ Կրթահամալիրում կա </w:t>
      </w:r>
      <w:r w:rsidRPr="002401B0">
        <w:rPr>
          <w:rFonts w:ascii="GHEA Grapalat" w:hAnsi="GHEA Grapalat"/>
          <w:color w:val="FF0000"/>
          <w:sz w:val="28"/>
          <w:lang w:val="hy-AM"/>
        </w:rPr>
        <w:t xml:space="preserve">«Բնապահպանություն» </w:t>
      </w:r>
      <w:r w:rsidRPr="002401B0">
        <w:rPr>
          <w:rFonts w:ascii="GHEA Grapalat" w:hAnsi="GHEA Grapalat"/>
          <w:sz w:val="28"/>
          <w:lang w:val="hy-AM"/>
        </w:rPr>
        <w:t xml:space="preserve">ընտրությամբ գործունեությունը։ Նախասիրությունների բացահայտման թերթիկում, բնապահպանությունը պարփակված է </w:t>
      </w:r>
      <w:r w:rsidRPr="007F00B0">
        <w:rPr>
          <w:rFonts w:ascii="GHEA Grapalat" w:hAnsi="GHEA Grapalat"/>
          <w:sz w:val="28"/>
          <w:u w:val="single"/>
          <w:lang w:val="hy-AM"/>
        </w:rPr>
        <w:t>2</w:t>
      </w:r>
      <w:r w:rsidRPr="002401B0">
        <w:rPr>
          <w:rFonts w:ascii="GHEA Grapalat" w:hAnsi="GHEA Grapalat"/>
          <w:sz w:val="28"/>
          <w:lang w:val="hy-AM"/>
        </w:rPr>
        <w:t xml:space="preserve"> ենթաբաժիններով։ Սահմանենք չափորոշիչները։</w:t>
      </w:r>
      <w:r>
        <w:rPr>
          <w:rFonts w:ascii="GHEA Grapalat" w:hAnsi="GHEA Grapalat"/>
          <w:sz w:val="28"/>
          <w:lang w:val="hy-AM"/>
        </w:rPr>
        <w:t xml:space="preserve"> </w:t>
      </w:r>
    </w:p>
    <w:p w:rsidR="002401B0" w:rsidRPr="002401B0" w:rsidRDefault="002401B0" w:rsidP="002401B0">
      <w:pPr>
        <w:rPr>
          <w:rFonts w:ascii="GHEA Grapalat" w:hAnsi="GHEA Grapalat"/>
          <w:b/>
          <w:sz w:val="28"/>
          <w:lang w:val="hy-AM"/>
        </w:rPr>
      </w:pPr>
      <w:r w:rsidRPr="00DC68F9">
        <w:rPr>
          <w:rFonts w:ascii="GHEA Grapalat" w:hAnsi="GHEA Grapalat"/>
          <w:b/>
          <w:i/>
          <w:sz w:val="28"/>
          <w:lang w:val="hy-AM"/>
        </w:rPr>
        <w:t xml:space="preserve">Պետք է ուշադրություն դարձնենք այն բանին, որ մենք դիտարկում ենք սովորողին, որի ընտրությամբ գործունեության առարկան </w:t>
      </w:r>
      <w:r>
        <w:rPr>
          <w:rFonts w:ascii="GHEA Grapalat" w:hAnsi="GHEA Grapalat"/>
          <w:b/>
          <w:i/>
          <w:sz w:val="28"/>
          <w:lang w:val="hy-AM"/>
        </w:rPr>
        <w:t>բնապահպանությունն</w:t>
      </w:r>
      <w:r w:rsidRPr="00DC68F9">
        <w:rPr>
          <w:rFonts w:ascii="GHEA Grapalat" w:hAnsi="GHEA Grapalat"/>
          <w:b/>
          <w:i/>
          <w:sz w:val="28"/>
          <w:lang w:val="hy-AM"/>
        </w:rPr>
        <w:t xml:space="preserve"> է։</w:t>
      </w:r>
    </w:p>
    <w:p w:rsidR="002401B0" w:rsidRDefault="002401B0" w:rsidP="002401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lastRenderedPageBreak/>
        <w:t xml:space="preserve">Եթե բաժնի ընդհանուր արդյունքը կազմում է </w:t>
      </w:r>
      <w:r w:rsidRPr="002401B0">
        <w:rPr>
          <w:rFonts w:ascii="GHEA Grapalat" w:hAnsi="GHEA Grapalat"/>
          <w:b/>
          <w:sz w:val="28"/>
          <w:lang w:val="hy-AM"/>
        </w:rPr>
        <w:t>0%</w:t>
      </w:r>
      <w:r>
        <w:rPr>
          <w:rFonts w:ascii="GHEA Grapalat" w:hAnsi="GHEA Grapalat"/>
          <w:sz w:val="28"/>
          <w:lang w:val="hy-AM"/>
        </w:rPr>
        <w:t>, ապա սովորողը անկեղծ չէ իր ընտրության հարցում։</w:t>
      </w:r>
    </w:p>
    <w:p w:rsidR="002401B0" w:rsidRDefault="002401B0" w:rsidP="002401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2401B0">
        <w:rPr>
          <w:rFonts w:ascii="GHEA Grapalat" w:hAnsi="GHEA Grapalat"/>
          <w:b/>
          <w:sz w:val="28"/>
          <w:lang w:val="hy-AM"/>
        </w:rPr>
        <w:t>50%</w:t>
      </w:r>
      <w:r>
        <w:rPr>
          <w:rFonts w:ascii="GHEA Grapalat" w:hAnsi="GHEA Grapalat"/>
          <w:sz w:val="28"/>
          <w:lang w:val="hy-AM"/>
        </w:rPr>
        <w:t>, ապա սովորողը հետաքրքրվածություն ունի դեպի այդ առարկան։</w:t>
      </w:r>
    </w:p>
    <w:p w:rsidR="002401B0" w:rsidRDefault="002401B0" w:rsidP="002401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2401B0">
        <w:rPr>
          <w:rFonts w:ascii="GHEA Grapalat" w:hAnsi="GHEA Grapalat"/>
          <w:b/>
          <w:sz w:val="28"/>
          <w:lang w:val="hy-AM"/>
        </w:rPr>
        <w:t>100%</w:t>
      </w:r>
      <w:r>
        <w:rPr>
          <w:rFonts w:ascii="GHEA Grapalat" w:hAnsi="GHEA Grapalat"/>
          <w:sz w:val="28"/>
          <w:lang w:val="hy-AM"/>
        </w:rPr>
        <w:t>, ապա վստահորեն կարող ենք ասել, որ սովորողի իր ընտրության հարցում անկեղծ է։</w:t>
      </w:r>
    </w:p>
    <w:p w:rsidR="00D46F20" w:rsidRDefault="00D46F20" w:rsidP="00D46F20">
      <w:pPr>
        <w:ind w:left="360"/>
        <w:jc w:val="center"/>
        <w:rPr>
          <w:rFonts w:ascii="GHEA Grapalat" w:hAnsi="GHEA Grapalat"/>
          <w:i/>
          <w:sz w:val="28"/>
          <w:lang w:val="hy-AM"/>
        </w:rPr>
      </w:pPr>
      <w:r w:rsidRPr="00C42710">
        <w:rPr>
          <w:rFonts w:ascii="GHEA Grapalat" w:hAnsi="GHEA Grapalat"/>
          <w:i/>
          <w:sz w:val="28"/>
          <w:lang w:val="hy-AM"/>
        </w:rPr>
        <w:t xml:space="preserve">Այն բաժինները, որոնք պարփակված են </w:t>
      </w:r>
      <w:r w:rsidRPr="00D46F20">
        <w:rPr>
          <w:rFonts w:ascii="GHEA Grapalat" w:hAnsi="GHEA Grapalat"/>
          <w:i/>
          <w:color w:val="FF0000"/>
          <w:sz w:val="28"/>
          <w:lang w:val="hy-AM"/>
        </w:rPr>
        <w:t>2</w:t>
      </w:r>
      <w:r w:rsidRPr="00C42710">
        <w:rPr>
          <w:rFonts w:ascii="GHEA Grapalat" w:hAnsi="GHEA Grapalat"/>
          <w:i/>
          <w:sz w:val="28"/>
          <w:lang w:val="hy-AM"/>
        </w:rPr>
        <w:t xml:space="preserve"> </w:t>
      </w:r>
      <w:r>
        <w:rPr>
          <w:rFonts w:ascii="GHEA Grapalat" w:hAnsi="GHEA Grapalat"/>
          <w:i/>
          <w:sz w:val="28"/>
          <w:lang w:val="hy-AM"/>
        </w:rPr>
        <w:t>ենթաբաժնով</w:t>
      </w:r>
      <w:r w:rsidRPr="00C42710">
        <w:rPr>
          <w:rFonts w:ascii="GHEA Grapalat" w:hAnsi="GHEA Grapalat"/>
          <w:i/>
          <w:sz w:val="28"/>
          <w:lang w:val="hy-AM"/>
        </w:rPr>
        <w:t>, նրանց արդյունքը ստուգվելու է վերոնշյալ կետերով։</w:t>
      </w:r>
    </w:p>
    <w:p w:rsidR="00D46F20" w:rsidRDefault="00D46F20" w:rsidP="00D46F20">
      <w:pPr>
        <w:rPr>
          <w:rFonts w:ascii="GHEA Grapalat" w:hAnsi="GHEA Grapalat"/>
          <w:sz w:val="28"/>
          <w:lang w:val="hy-AM"/>
        </w:rPr>
      </w:pPr>
    </w:p>
    <w:p w:rsidR="007F00B0" w:rsidRDefault="002401B0" w:rsidP="007F00B0">
      <w:pPr>
        <w:ind w:left="360"/>
        <w:rPr>
          <w:rFonts w:ascii="GHEA Grapalat" w:hAnsi="GHEA Grapalat"/>
          <w:b/>
          <w:i/>
          <w:sz w:val="28"/>
          <w:lang w:val="hy-AM"/>
        </w:rPr>
      </w:pPr>
      <w:r w:rsidRPr="00DC68F9">
        <w:rPr>
          <w:rFonts w:ascii="GHEA Grapalat" w:hAnsi="GHEA Grapalat"/>
          <w:b/>
          <w:i/>
          <w:sz w:val="28"/>
          <w:lang w:val="hy-AM"/>
        </w:rPr>
        <w:t xml:space="preserve">Պետք է ուշադրություն դարձնենք այն բանին, որ </w:t>
      </w:r>
      <w:r>
        <w:rPr>
          <w:rFonts w:ascii="GHEA Grapalat" w:hAnsi="GHEA Grapalat"/>
          <w:b/>
          <w:i/>
          <w:sz w:val="28"/>
          <w:lang w:val="hy-AM"/>
        </w:rPr>
        <w:t>«Առօրյա» բաժնում, «Օտար լեզուների ուսումնասիրությունից» և «Սեփական ձեռքով պատրաստված նվերների նվիրումից» բացի, ոչ մի կետ կրթահամալիրում, որպես առարկա կամ դասընթաց, չի անցկացվում, այդ կետը չի համապատասխանում կրթահամալիրում գործող ընտրության ոչ մի խմբերի հետ։</w:t>
      </w:r>
    </w:p>
    <w:p w:rsidR="007F00B0" w:rsidRDefault="007F00B0" w:rsidP="007F00B0">
      <w:pPr>
        <w:rPr>
          <w:rFonts w:ascii="GHEA Grapalat" w:hAnsi="GHEA Grapalat"/>
          <w:sz w:val="28"/>
          <w:lang w:val="hy-AM"/>
        </w:rPr>
      </w:pPr>
      <w:r w:rsidRPr="002401B0">
        <w:rPr>
          <w:rFonts w:ascii="GHEA Grapalat" w:hAnsi="GHEA Grapalat"/>
          <w:sz w:val="28"/>
          <w:lang w:val="hy-AM"/>
        </w:rPr>
        <w:t xml:space="preserve">Դիտարկենք մեկ ուրիշ դեպք։ Կրթահամալիրում կա </w:t>
      </w:r>
      <w:r w:rsidRPr="002401B0">
        <w:rPr>
          <w:rFonts w:ascii="GHEA Grapalat" w:hAnsi="GHEA Grapalat"/>
          <w:color w:val="FF0000"/>
          <w:sz w:val="28"/>
          <w:lang w:val="hy-AM"/>
        </w:rPr>
        <w:t>«</w:t>
      </w:r>
      <w:r>
        <w:rPr>
          <w:rFonts w:ascii="GHEA Grapalat" w:hAnsi="GHEA Grapalat"/>
          <w:color w:val="FF0000"/>
          <w:sz w:val="28"/>
          <w:lang w:val="hy-AM"/>
        </w:rPr>
        <w:t>Կենսաբանություն</w:t>
      </w:r>
      <w:r w:rsidRPr="002401B0">
        <w:rPr>
          <w:rFonts w:ascii="GHEA Grapalat" w:hAnsi="GHEA Grapalat"/>
          <w:color w:val="FF0000"/>
          <w:sz w:val="28"/>
          <w:lang w:val="hy-AM"/>
        </w:rPr>
        <w:t xml:space="preserve">» </w:t>
      </w:r>
      <w:r w:rsidRPr="002401B0">
        <w:rPr>
          <w:rFonts w:ascii="GHEA Grapalat" w:hAnsi="GHEA Grapalat"/>
          <w:sz w:val="28"/>
          <w:lang w:val="hy-AM"/>
        </w:rPr>
        <w:t xml:space="preserve">ընտրությամբ գործունեությունը։ Նախասիրությունների բացահայտման թերթիկում, </w:t>
      </w:r>
      <w:r>
        <w:rPr>
          <w:rFonts w:ascii="GHEA Grapalat" w:hAnsi="GHEA Grapalat"/>
          <w:sz w:val="28"/>
          <w:lang w:val="hy-AM"/>
        </w:rPr>
        <w:t>կենսաբանությունը</w:t>
      </w:r>
      <w:r w:rsidRPr="002401B0">
        <w:rPr>
          <w:rFonts w:ascii="GHEA Grapalat" w:hAnsi="GHEA Grapalat"/>
          <w:sz w:val="28"/>
          <w:lang w:val="hy-AM"/>
        </w:rPr>
        <w:t xml:space="preserve"> պարփակված է </w:t>
      </w:r>
      <w:r w:rsidRPr="007F00B0">
        <w:rPr>
          <w:rFonts w:ascii="GHEA Grapalat" w:hAnsi="GHEA Grapalat"/>
          <w:sz w:val="28"/>
          <w:u w:val="single"/>
          <w:lang w:val="ru-RU"/>
        </w:rPr>
        <w:t>6</w:t>
      </w:r>
      <w:r w:rsidRPr="002401B0">
        <w:rPr>
          <w:rFonts w:ascii="GHEA Grapalat" w:hAnsi="GHEA Grapalat"/>
          <w:sz w:val="28"/>
          <w:lang w:val="hy-AM"/>
        </w:rPr>
        <w:t xml:space="preserve"> ենթաբաժիններով։ Սահմանենք չափորոշիչները։</w:t>
      </w:r>
      <w:r>
        <w:rPr>
          <w:rFonts w:ascii="GHEA Grapalat" w:hAnsi="GHEA Grapalat"/>
          <w:sz w:val="28"/>
          <w:lang w:val="hy-AM"/>
        </w:rPr>
        <w:t xml:space="preserve"> </w:t>
      </w:r>
    </w:p>
    <w:p w:rsidR="007F00B0" w:rsidRDefault="007F00B0" w:rsidP="007F00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7F00B0">
        <w:rPr>
          <w:rFonts w:ascii="GHEA Grapalat" w:hAnsi="GHEA Grapalat"/>
          <w:b/>
          <w:sz w:val="28"/>
          <w:lang w:val="hy-AM"/>
        </w:rPr>
        <w:t>17%-25%</w:t>
      </w:r>
      <w:r w:rsidRPr="007F00B0">
        <w:rPr>
          <w:rFonts w:ascii="GHEA Grapalat" w:hAnsi="GHEA Grapalat"/>
          <w:sz w:val="28"/>
          <w:lang w:val="hy-AM"/>
        </w:rPr>
        <w:t xml:space="preserve">, </w:t>
      </w:r>
      <w:r>
        <w:rPr>
          <w:rFonts w:ascii="GHEA Grapalat" w:hAnsi="GHEA Grapalat"/>
          <w:sz w:val="28"/>
          <w:lang w:val="hy-AM"/>
        </w:rPr>
        <w:t>ապա կարող ենք ասել, որ իր ընտրության հարցում, սովորողը այդքան էլ անկեղ</w:t>
      </w:r>
      <w:r w:rsidR="00B02E81">
        <w:rPr>
          <w:rFonts w:ascii="GHEA Grapalat" w:hAnsi="GHEA Grapalat"/>
          <w:sz w:val="28"/>
          <w:lang w:val="hy-AM"/>
        </w:rPr>
        <w:t>ծ</w:t>
      </w:r>
      <w:r>
        <w:rPr>
          <w:rFonts w:ascii="GHEA Grapalat" w:hAnsi="GHEA Grapalat"/>
          <w:sz w:val="28"/>
          <w:lang w:val="hy-AM"/>
        </w:rPr>
        <w:t xml:space="preserve"> չէ։</w:t>
      </w:r>
    </w:p>
    <w:p w:rsidR="007F00B0" w:rsidRDefault="007F00B0" w:rsidP="007F00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Եթե բաժնի ընդհանուր արդյունքը կազմում է </w:t>
      </w:r>
      <w:r w:rsidRPr="007F00B0">
        <w:rPr>
          <w:rFonts w:ascii="GHEA Grapalat" w:hAnsi="GHEA Grapalat"/>
          <w:b/>
          <w:sz w:val="28"/>
          <w:lang w:val="hy-AM"/>
        </w:rPr>
        <w:t>33%-50%</w:t>
      </w:r>
      <w:r w:rsidRPr="007F00B0">
        <w:rPr>
          <w:rFonts w:ascii="GHEA Grapalat" w:hAnsi="GHEA Grapalat"/>
          <w:sz w:val="28"/>
          <w:lang w:val="hy-AM"/>
        </w:rPr>
        <w:t xml:space="preserve">, </w:t>
      </w:r>
      <w:r>
        <w:rPr>
          <w:rFonts w:ascii="GHEA Grapalat" w:hAnsi="GHEA Grapalat"/>
          <w:sz w:val="28"/>
          <w:lang w:val="hy-AM"/>
        </w:rPr>
        <w:t>ապա կարող ենք ասել, որ սովորողը ունի հետաքրքրվածություն դեպի այդ առարկան։</w:t>
      </w:r>
    </w:p>
    <w:p w:rsidR="007F00B0" w:rsidRDefault="007F00B0" w:rsidP="007F00B0">
      <w:pPr>
        <w:numPr>
          <w:ilvl w:val="0"/>
          <w:numId w:val="1"/>
        </w:numPr>
        <w:rPr>
          <w:rFonts w:ascii="GHEA Grapalat" w:hAnsi="GHEA Grapalat"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lastRenderedPageBreak/>
        <w:t xml:space="preserve">Եթե բաժնի ընդհանուր արդյունքը կազմում է </w:t>
      </w:r>
      <w:r w:rsidRPr="007F00B0">
        <w:rPr>
          <w:rFonts w:ascii="GHEA Grapalat" w:hAnsi="GHEA Grapalat"/>
          <w:b/>
          <w:sz w:val="28"/>
          <w:lang w:val="hy-AM"/>
        </w:rPr>
        <w:t>100%</w:t>
      </w:r>
      <w:r>
        <w:rPr>
          <w:rFonts w:ascii="GHEA Grapalat" w:hAnsi="GHEA Grapalat"/>
          <w:sz w:val="28"/>
          <w:lang w:val="hy-AM"/>
        </w:rPr>
        <w:t xml:space="preserve">, ապա վստահորեն կարող ենք ասել, որ այդ սովորողը իր ընտրության հարցում անկեղծ է։ </w:t>
      </w:r>
    </w:p>
    <w:p w:rsidR="007F00B0" w:rsidRDefault="007F00B0" w:rsidP="007F00B0">
      <w:pPr>
        <w:ind w:left="360"/>
        <w:jc w:val="center"/>
        <w:rPr>
          <w:rFonts w:ascii="GHEA Grapalat" w:hAnsi="GHEA Grapalat"/>
          <w:i/>
          <w:sz w:val="28"/>
          <w:lang w:val="hy-AM"/>
        </w:rPr>
      </w:pPr>
      <w:r w:rsidRPr="00C42710">
        <w:rPr>
          <w:rFonts w:ascii="GHEA Grapalat" w:hAnsi="GHEA Grapalat"/>
          <w:i/>
          <w:sz w:val="28"/>
          <w:lang w:val="hy-AM"/>
        </w:rPr>
        <w:t xml:space="preserve">Այն բաժինները, որոնք պարփակված են </w:t>
      </w:r>
      <w:r w:rsidRPr="007F00B0">
        <w:rPr>
          <w:rFonts w:ascii="GHEA Grapalat" w:hAnsi="GHEA Grapalat"/>
          <w:i/>
          <w:sz w:val="28"/>
          <w:lang w:val="hy-AM"/>
        </w:rPr>
        <w:t>6</w:t>
      </w:r>
      <w:r w:rsidRPr="00C42710">
        <w:rPr>
          <w:rFonts w:ascii="GHEA Grapalat" w:hAnsi="GHEA Grapalat"/>
          <w:i/>
          <w:sz w:val="28"/>
          <w:lang w:val="hy-AM"/>
        </w:rPr>
        <w:t xml:space="preserve"> ենթաբաժիններով, նրանց արդյունքը ստուգվելու է վերոնշյալ կետերով։</w:t>
      </w:r>
    </w:p>
    <w:p w:rsidR="007F00B0" w:rsidRDefault="007F00B0" w:rsidP="007F00B0">
      <w:pPr>
        <w:rPr>
          <w:rFonts w:ascii="GHEA Grapalat" w:hAnsi="GHEA Grapalat"/>
          <w:sz w:val="28"/>
          <w:lang w:val="hy-AM"/>
        </w:rPr>
      </w:pPr>
    </w:p>
    <w:p w:rsidR="008E62B9" w:rsidRDefault="007F00B0" w:rsidP="00C42710">
      <w:pPr>
        <w:rPr>
          <w:rFonts w:ascii="Cambria Math" w:hAnsi="Cambria Math"/>
          <w:b/>
          <w:sz w:val="28"/>
          <w:lang w:val="hy-AM"/>
        </w:rPr>
      </w:pPr>
      <w:r w:rsidRPr="007F00B0">
        <w:rPr>
          <w:rFonts w:ascii="GHEA Grapalat" w:hAnsi="GHEA Grapalat"/>
          <w:b/>
          <w:sz w:val="28"/>
          <w:lang w:val="hy-AM"/>
        </w:rPr>
        <w:t>Առարկաների հատուկ ցուցակ, ըստ որի ստուգվելու է սովորողների ընտրությամբ առարկաները</w:t>
      </w:r>
      <w:r w:rsidR="008E62B9">
        <w:rPr>
          <w:rFonts w:ascii="Cambria Math" w:hAnsi="Cambria Math"/>
          <w:b/>
          <w:sz w:val="28"/>
          <w:lang w:val="hy-AM"/>
        </w:rPr>
        <w:t>․</w:t>
      </w:r>
    </w:p>
    <w:p w:rsidR="008E62B9" w:rsidRPr="008E62B9" w:rsidRDefault="008E62B9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Կերպարվեստ – «Սեփական ձեռքով նվերների նվիրում»</w:t>
      </w:r>
      <w:r w:rsidR="005F2B98">
        <w:rPr>
          <w:rFonts w:ascii="GHEA Grapalat" w:hAnsi="GHEA Grapalat"/>
          <w:sz w:val="28"/>
          <w:lang w:val="hy-AM"/>
        </w:rPr>
        <w:t xml:space="preserve"> ենթաբաժին</w:t>
      </w:r>
    </w:p>
    <w:p w:rsidR="008E62B9" w:rsidRPr="005F2B98" w:rsidRDefault="008E62B9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Դիզայն – «Կահույքի ձևավորում</w:t>
      </w:r>
      <w:r w:rsidRPr="008E62B9">
        <w:rPr>
          <w:rFonts w:ascii="Cambria Math" w:hAnsi="Cambria Math"/>
          <w:sz w:val="28"/>
          <w:lang w:val="hy-AM"/>
        </w:rPr>
        <w:t>»</w:t>
      </w:r>
      <w:r w:rsidR="005F2B98">
        <w:rPr>
          <w:rFonts w:ascii="Cambria Math" w:hAnsi="Cambria Math"/>
          <w:sz w:val="28"/>
          <w:lang w:val="hy-AM"/>
        </w:rPr>
        <w:t xml:space="preserve"> </w:t>
      </w:r>
      <w:r w:rsidR="005F2B98" w:rsidRPr="005F2B98">
        <w:rPr>
          <w:rFonts w:ascii="GHEA Grapalat" w:hAnsi="GHEA Grapalat"/>
          <w:sz w:val="28"/>
          <w:lang w:val="hy-AM"/>
        </w:rPr>
        <w:t>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Թուրքերեն – «Օտար լեզուների ուսումնասիրություն» 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Ինժիներատեխնիկական լ․ - «Տեխնիկա» 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Բնագիտություն – «Բնագիտություն» 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Իսպաներեն – «Օտար լեզուների ուսումնասիրություն» 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Ոսկերչություն – «Ասեղնագործել, կարել, բարելավել» 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Պարսկերեն – «Օտար լեզուների ուսումնասիրություն» 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Չինարեն – «Օտար լեզուների ուսումնասիրությու» ենթաբաժին</w:t>
      </w:r>
    </w:p>
    <w:p w:rsidR="005F2B98" w:rsidRPr="005F2B98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Փայտամշակում – «Կահույքի ձևավորում</w:t>
      </w:r>
      <w:r w:rsidRPr="008E62B9">
        <w:rPr>
          <w:rFonts w:ascii="Cambria Math" w:hAnsi="Cambria Math"/>
          <w:sz w:val="28"/>
          <w:lang w:val="hy-AM"/>
        </w:rPr>
        <w:t>»</w:t>
      </w:r>
      <w:r>
        <w:rPr>
          <w:rFonts w:ascii="Cambria Math" w:hAnsi="Cambria Math"/>
          <w:sz w:val="28"/>
          <w:lang w:val="hy-AM"/>
        </w:rPr>
        <w:t xml:space="preserve">, </w:t>
      </w:r>
      <w:r w:rsidRPr="005F2B98">
        <w:rPr>
          <w:rFonts w:ascii="GHEA Grapalat" w:hAnsi="GHEA Grapalat"/>
          <w:sz w:val="28"/>
          <w:lang w:val="hy-AM"/>
        </w:rPr>
        <w:t>«Բարելավել սարքավորումները» ենթաբաժին</w:t>
      </w:r>
    </w:p>
    <w:p w:rsidR="005F2B98" w:rsidRPr="00712D30" w:rsidRDefault="005F2B98" w:rsidP="008E62B9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 xml:space="preserve">Քանդակ – </w:t>
      </w:r>
      <w:r w:rsidR="00712D30" w:rsidRPr="005F2B98">
        <w:rPr>
          <w:rFonts w:ascii="GHEA Grapalat" w:hAnsi="GHEA Grapalat"/>
          <w:sz w:val="28"/>
          <w:lang w:val="hy-AM"/>
        </w:rPr>
        <w:t>«Բարելավել սարքավորումները» ենթաբաժին</w:t>
      </w:r>
    </w:p>
    <w:p w:rsidR="00712D30" w:rsidRPr="00712D30" w:rsidRDefault="00712D30" w:rsidP="00712D30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Ֆրանսերեն – «Օտար լեզուների ուսումնասիրություն»</w:t>
      </w:r>
      <w:r>
        <w:rPr>
          <w:rFonts w:ascii="Cambria Math" w:hAnsi="Cambria Math"/>
          <w:b/>
          <w:sz w:val="28"/>
          <w:lang w:val="hy-AM"/>
        </w:rPr>
        <w:t xml:space="preserve"> </w:t>
      </w:r>
      <w:r w:rsidRPr="00712D30">
        <w:rPr>
          <w:rFonts w:ascii="GHEA Grapalat" w:hAnsi="GHEA Grapalat"/>
          <w:sz w:val="28"/>
          <w:lang w:val="hy-AM"/>
        </w:rPr>
        <w:t>ենթաբաժին</w:t>
      </w:r>
    </w:p>
    <w:p w:rsidR="00712D30" w:rsidRPr="00712D30" w:rsidRDefault="00712D30" w:rsidP="00712D30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Վրացերեն – «Օտար լեզուների ուսումնասիրություն» ենթաբաժին</w:t>
      </w:r>
    </w:p>
    <w:p w:rsidR="00712D30" w:rsidRPr="00712D30" w:rsidRDefault="00712D30" w:rsidP="00712D30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Լուսանկարչություն – դիտարկել որպես արվեստ</w:t>
      </w:r>
    </w:p>
    <w:p w:rsidR="00712D30" w:rsidRPr="00712D30" w:rsidRDefault="00712D30" w:rsidP="00712D30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lastRenderedPageBreak/>
        <w:t>Խոհարարություն – «Խոհարարական արվեստ» ենթաբաժին</w:t>
      </w:r>
    </w:p>
    <w:p w:rsidR="00712D30" w:rsidRDefault="00712D30" w:rsidP="00A81CFF">
      <w:pPr>
        <w:numPr>
          <w:ilvl w:val="0"/>
          <w:numId w:val="1"/>
        </w:numPr>
        <w:rPr>
          <w:rFonts w:ascii="Cambria Math" w:hAnsi="Cambria Math"/>
          <w:b/>
          <w:sz w:val="28"/>
          <w:lang w:val="hy-AM"/>
        </w:rPr>
      </w:pPr>
      <w:r>
        <w:rPr>
          <w:rFonts w:ascii="GHEA Grapalat" w:hAnsi="GHEA Grapalat"/>
          <w:sz w:val="28"/>
          <w:lang w:val="hy-AM"/>
        </w:rPr>
        <w:t>Գինեգործություն – դիտարկել որպես արվեստ</w:t>
      </w:r>
    </w:p>
    <w:p w:rsidR="00A81CFF" w:rsidRDefault="00A81CFF" w:rsidP="00A81CFF">
      <w:pPr>
        <w:rPr>
          <w:rFonts w:ascii="GHEA Grapalat" w:hAnsi="GHEA Grapalat"/>
          <w:b/>
          <w:sz w:val="28"/>
          <w:lang w:val="hy-AM"/>
        </w:rPr>
      </w:pPr>
      <w:r w:rsidRPr="00A81CFF">
        <w:rPr>
          <w:rFonts w:ascii="GHEA Grapalat" w:hAnsi="GHEA Grapalat"/>
          <w:b/>
          <w:sz w:val="28"/>
          <w:lang w:val="hy-AM"/>
        </w:rPr>
        <w:t>Ուշադրություն՝</w:t>
      </w:r>
    </w:p>
    <w:p w:rsidR="00A81CFF" w:rsidRPr="00A81CFF" w:rsidRDefault="00A81CFF" w:rsidP="00A81CFF">
      <w:pPr>
        <w:rPr>
          <w:rFonts w:ascii="GHEA Grapalat" w:hAnsi="GHEA Grapalat"/>
          <w:b/>
          <w:sz w:val="28"/>
          <w:lang w:val="hy-AM"/>
        </w:rPr>
      </w:pPr>
      <w:r>
        <w:rPr>
          <w:rFonts w:ascii="GHEA Grapalat" w:hAnsi="GHEA Grapalat"/>
          <w:b/>
          <w:sz w:val="28"/>
          <w:lang w:val="hy-AM"/>
        </w:rPr>
        <w:t>Կրթահամալիրի</w:t>
      </w:r>
      <w:r w:rsidRPr="00A81CFF">
        <w:rPr>
          <w:rFonts w:ascii="GHEA Grapalat" w:hAnsi="GHEA Grapalat"/>
          <w:b/>
          <w:sz w:val="28"/>
          <w:lang w:val="hy-AM"/>
        </w:rPr>
        <w:t xml:space="preserve"> 9</w:t>
      </w:r>
      <w:r>
        <w:rPr>
          <w:rFonts w:ascii="GHEA Grapalat" w:hAnsi="GHEA Grapalat"/>
          <w:b/>
          <w:sz w:val="28"/>
          <w:lang w:val="hy-AM"/>
        </w:rPr>
        <w:t xml:space="preserve">-րդ դասարաններում չեն գործում </w:t>
      </w:r>
      <w:r w:rsidRPr="00A81CFF">
        <w:rPr>
          <w:rFonts w:ascii="GHEA Grapalat" w:hAnsi="GHEA Grapalat"/>
          <w:b/>
          <w:color w:val="FF0000"/>
          <w:sz w:val="28"/>
          <w:lang w:val="hy-AM"/>
        </w:rPr>
        <w:t xml:space="preserve">մաթեմատիկայի, քիմիայի, ֆիզիկայի, աշխարհագրության, մանկավարժության, պատմության, սպորտի, գրականության, արվեստի, կենսաբանության, տնտեսագիտության, բնապահպանության, ռազմագիտության, հոգատարության, հաշվապահության և քաղաքականության </w:t>
      </w:r>
      <w:r>
        <w:rPr>
          <w:rFonts w:ascii="GHEA Grapalat" w:hAnsi="GHEA Grapalat"/>
          <w:b/>
          <w:sz w:val="28"/>
          <w:lang w:val="hy-AM"/>
        </w:rPr>
        <w:t>ընտրությամբ գործունեության խմբեր։ Դրանք ներկայացված չեն ամբողջացված վիճակով, սակայն բաղադրիչ մաս են կազմում տարբեր այլ ընտրությամբ գործունեությունների։ Պետք է ուշադրություն դարձնել այն փաստին, որ նշված առարկաների և բաժինների մեջ կան ենթաբաժիններ, որոնք մտնում են ուրիշ խմբերի հիմքի մեջ։</w:t>
      </w:r>
    </w:p>
    <w:p w:rsidR="00C42710" w:rsidRPr="00C42710" w:rsidRDefault="00C42710" w:rsidP="00C42710">
      <w:pPr>
        <w:rPr>
          <w:rFonts w:ascii="GHEA Grapalat" w:hAnsi="GHEA Grapalat"/>
          <w:sz w:val="28"/>
          <w:lang w:val="hy-AM"/>
        </w:rPr>
      </w:pPr>
      <w:bookmarkStart w:id="0" w:name="_GoBack"/>
      <w:bookmarkEnd w:id="0"/>
    </w:p>
    <w:sectPr w:rsidR="00C42710" w:rsidRPr="00C427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B153C"/>
    <w:multiLevelType w:val="hybridMultilevel"/>
    <w:tmpl w:val="92040EAE"/>
    <w:lvl w:ilvl="0" w:tplc="BB181544">
      <w:numFmt w:val="bullet"/>
      <w:lvlText w:val="-"/>
      <w:lvlJc w:val="left"/>
      <w:pPr>
        <w:ind w:left="720" w:hanging="360"/>
      </w:pPr>
      <w:rPr>
        <w:rFonts w:ascii="GHEA Grapalat" w:eastAsiaTheme="minorHAnsi" w:hAnsi="GHEA Grapala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32706"/>
    <w:multiLevelType w:val="hybridMultilevel"/>
    <w:tmpl w:val="AEFCA446"/>
    <w:lvl w:ilvl="0" w:tplc="BB181544">
      <w:numFmt w:val="bullet"/>
      <w:lvlText w:val="-"/>
      <w:lvlJc w:val="left"/>
      <w:pPr>
        <w:ind w:left="1080" w:hanging="360"/>
      </w:pPr>
      <w:rPr>
        <w:rFonts w:ascii="GHEA Grapalat" w:eastAsiaTheme="minorHAnsi" w:hAnsi="GHEA Grapala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0CC2D25"/>
    <w:multiLevelType w:val="hybridMultilevel"/>
    <w:tmpl w:val="49A0F7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543DC1"/>
    <w:multiLevelType w:val="hybridMultilevel"/>
    <w:tmpl w:val="1F1CDCFA"/>
    <w:lvl w:ilvl="0" w:tplc="BB181544">
      <w:numFmt w:val="bullet"/>
      <w:lvlText w:val="-"/>
      <w:lvlJc w:val="left"/>
      <w:pPr>
        <w:ind w:left="720" w:hanging="360"/>
      </w:pPr>
      <w:rPr>
        <w:rFonts w:ascii="GHEA Grapalat" w:eastAsiaTheme="minorHAnsi" w:hAnsi="GHEA Grapala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543"/>
    <w:rsid w:val="002401B0"/>
    <w:rsid w:val="00357044"/>
    <w:rsid w:val="004C1543"/>
    <w:rsid w:val="004E47D8"/>
    <w:rsid w:val="005F2B98"/>
    <w:rsid w:val="00712D30"/>
    <w:rsid w:val="0071402A"/>
    <w:rsid w:val="007F00B0"/>
    <w:rsid w:val="008E62B9"/>
    <w:rsid w:val="009407A6"/>
    <w:rsid w:val="00A81CFF"/>
    <w:rsid w:val="00B02E81"/>
    <w:rsid w:val="00C42710"/>
    <w:rsid w:val="00CA5D84"/>
    <w:rsid w:val="00D46F20"/>
    <w:rsid w:val="00DC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7C0EE"/>
  <w15:chartTrackingRefBased/>
  <w15:docId w15:val="{172E6891-B164-4176-829D-11E710B7D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6</cp:revision>
  <dcterms:created xsi:type="dcterms:W3CDTF">2022-11-21T16:06:00Z</dcterms:created>
  <dcterms:modified xsi:type="dcterms:W3CDTF">2022-11-22T05:18:00Z</dcterms:modified>
</cp:coreProperties>
</file>