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CABB8" w14:textId="07C2F897" w:rsidR="00ED2009" w:rsidRPr="002237CD" w:rsidRDefault="00756D25">
      <w:pPr>
        <w:rPr>
          <w:rFonts w:ascii="Trebuchet MS" w:hAnsi="Trebuchet MS"/>
          <w:b/>
          <w:bCs/>
          <w:lang w:val="hy-AM"/>
        </w:rPr>
      </w:pPr>
      <w:hyperlink r:id="rId5" w:history="1">
        <w:r w:rsidR="002237CD" w:rsidRPr="008468BF">
          <w:rPr>
            <w:rStyle w:val="Hyperlink"/>
            <w:rFonts w:ascii="Trebuchet MS" w:hAnsi="Trebuchet MS"/>
            <w:b/>
            <w:bCs/>
            <w:lang w:val="hy-AM"/>
          </w:rPr>
          <w:t>Վանո Սիրադեղյան «Չհիշվող պատերազմ»</w:t>
        </w:r>
      </w:hyperlink>
    </w:p>
    <w:p w14:paraId="1B2EFB7A" w14:textId="6D98CFDC" w:rsidR="002237CD" w:rsidRPr="00C11816" w:rsidRDefault="002237CD">
      <w:pPr>
        <w:rPr>
          <w:rFonts w:ascii="Trebuchet MS" w:hAnsi="Trebuchet MS"/>
          <w:i/>
          <w:iCs/>
          <w:lang w:val="hy-AM"/>
        </w:rPr>
      </w:pPr>
      <w:r w:rsidRPr="00C11816">
        <w:rPr>
          <w:rFonts w:ascii="Trebuchet MS" w:hAnsi="Trebuchet MS"/>
          <w:i/>
          <w:iCs/>
          <w:lang w:val="hy-AM"/>
        </w:rPr>
        <w:t>Պարզվեց, որ մեր ժողովուրդը պատերազմ չի համարում այն պատերազմը, եթե ժողովրդի կեսին չեն բնաջնջում եւ երկրից մնացածին չեն վտարում:</w:t>
      </w:r>
    </w:p>
    <w:p w14:paraId="1A6B1C4A" w14:textId="6D4928EC" w:rsidR="002237CD" w:rsidRDefault="002237CD">
      <w:pPr>
        <w:rPr>
          <w:rFonts w:ascii="Trebuchet MS" w:hAnsi="Trebuchet MS"/>
          <w:lang w:val="hy-AM"/>
        </w:rPr>
      </w:pPr>
      <w:r>
        <w:rPr>
          <w:rFonts w:ascii="Trebuchet MS" w:hAnsi="Trebuchet MS"/>
          <w:lang w:val="hy-AM"/>
        </w:rPr>
        <w:t xml:space="preserve">Իրոք որ ամենաարդիական մտքերից մեկն է։ Հենց օրինակ Արցախյան վերջին իրողությունները։ Մեր արցախյան ժողովուրդը, կանխատեսելով, որ թշնամին իր այսպես կոչված հին հողերը հետ է վերադարձնելու, կոպիտ ասած, չնախապատրաստվեց դիմակայելուն։ Անկեղծ՝ եթե Արցախը իրոք մեր հայրենիքը </w:t>
      </w:r>
      <w:r w:rsidR="00CE7D76">
        <w:rPr>
          <w:rFonts w:ascii="Trebuchet MS" w:hAnsi="Trebuchet MS"/>
          <w:lang w:val="hy-AM"/>
        </w:rPr>
        <w:t>լիներ կամ կա, ապա մենք և մեր հայրենակիցները պետք է իսկապես պատրաստ լինեինք կամ լինենք</w:t>
      </w:r>
      <w:r w:rsidR="00C11816">
        <w:rPr>
          <w:rFonts w:ascii="Trebuchet MS" w:hAnsi="Trebuchet MS"/>
          <w:lang w:val="hy-AM"/>
        </w:rPr>
        <w:t xml:space="preserve"> դիմադրության, այլ ոչ թե ձեռքերը ծալած, նստենք և մեկ մյուսիս մեղադրելով փորձենք ապացուցել, թե մենք ճիշտ ենք, նրանք՝ սխալ, մենք՝ իրական դաշնակից, մյուսները՝ ոխերիմ բարեկամ։</w:t>
      </w:r>
    </w:p>
    <w:p w14:paraId="2AB3D155" w14:textId="64CB858B" w:rsidR="00915E1B" w:rsidRPr="00915E1B" w:rsidRDefault="00915E1B">
      <w:pPr>
        <w:rPr>
          <w:rFonts w:ascii="Trebuchet MS" w:hAnsi="Trebuchet MS"/>
          <w:i/>
          <w:iCs/>
          <w:lang w:val="hy-AM"/>
        </w:rPr>
      </w:pPr>
      <w:r w:rsidRPr="00915E1B">
        <w:rPr>
          <w:rFonts w:ascii="Trebuchet MS" w:hAnsi="Trebuchet MS"/>
          <w:i/>
          <w:iCs/>
          <w:lang w:val="hy-AM"/>
        </w:rPr>
        <w:t>Կամ՝ երկրի ողջ չափահաս բնակչությանը չեն զորակոչում, ինչպես Երկրորդ համաշխարհային պատերազմի ժամանակ, եւ կեսն է ետ գալիս պատերազմից:</w:t>
      </w:r>
    </w:p>
    <w:p w14:paraId="4EE1E864" w14:textId="49409775" w:rsidR="00915E1B" w:rsidRDefault="00915E1B">
      <w:pPr>
        <w:rPr>
          <w:rFonts w:ascii="Trebuchet MS" w:hAnsi="Trebuchet MS"/>
          <w:lang w:val="hy-AM"/>
        </w:rPr>
      </w:pPr>
      <w:r>
        <w:rPr>
          <w:rFonts w:ascii="Trebuchet MS" w:hAnsi="Trebuchet MS"/>
          <w:lang w:val="hy-AM"/>
        </w:rPr>
        <w:t>Երկրորդ համաշխարհային պատերազմի ժամանակ բանակ էր զորակոչվել վեց հարյուր հազար հայ տղամարդ /կարծում եմ, որ ոչ բոլորն են սեփական կամքով և ցանկությամբ մեկնել/, և նրանցից միայն կեսն է վերադարձել հայրենիք։ Վատն այն է, որ ուրիշի լծի ու ձեռքի տակ գտնվելով հայերը պայքարել են մինչև Բեռլինի ազատագրում, սակայն անկախ տարիներին՝ ոչ։ Անկախ տարիների ի հայտ են եկել «գիտես նա ում տղան է», «գիտես նրա հայրը ով է» թեզերը, որոնք էլ խանգարել են։ Պատերազմը չարիք է, սակայն եթե կա վտանգ, ապա ամբողջ ազգը պետք է ոտքի կանգնի, այլ ոչ թե պարտությունից հետո նստի ու այս և այն կողմ մեղադրի, բացի՝ ինքն իրենից, որ չի համաձայնվել մեկնել սահման՝ հայրենի հողերը պաշտպանելու։ Մեծահարուստ տղաների փոխարեն, որոնք այսօր «թաղ են նայում», պատերազմ են գնացել ու, ցավոք, զոհվել շատ ու շատ աղքատ ընտանիքներից հայորդիներ, ովքեր բացի կռվից, խելքով ևս կարող էին օգուտ բերել այս փոքրիկ երկրին։</w:t>
      </w:r>
    </w:p>
    <w:p w14:paraId="4DFF3CD1" w14:textId="42A930C2" w:rsidR="00915E1B" w:rsidRPr="000B1CCD" w:rsidRDefault="00915E1B">
      <w:pPr>
        <w:rPr>
          <w:rFonts w:ascii="Trebuchet MS" w:hAnsi="Trebuchet MS"/>
          <w:i/>
          <w:iCs/>
          <w:lang w:val="hy-AM"/>
        </w:rPr>
      </w:pPr>
      <w:r w:rsidRPr="00915E1B">
        <w:rPr>
          <w:rFonts w:ascii="Trebuchet MS" w:hAnsi="Trebuchet MS"/>
          <w:i/>
          <w:iCs/>
          <w:lang w:val="hy-AM"/>
        </w:rPr>
        <w:t>Հետեւաբար, անցած պատերազմի եւ առհասարակ «Մեկ ազգ – մեկ հայրենիք» թեմայով խոսելիս «ազգասեր» մեր բերանները Լենինականից Ղարս լայնքով ճորթելուց առաջ արժե հիշել, արձանագրել՝ թեկուզ ցավ տա, եւ չմոռանալ երբեք, որ ղարաբաղյան պատերազմի չորս տարիներին Սփյուռքից (մոտիկ ու հեռու) այդ պատերազմին մասնակցեցին 50 հոգուց ոչ ավել կամավորական:</w:t>
      </w:r>
      <w:r w:rsidR="000B1CCD" w:rsidRPr="000B1CCD">
        <w:rPr>
          <w:rFonts w:ascii="Trebuchet MS" w:hAnsi="Trebuchet MS"/>
          <w:i/>
          <w:iCs/>
          <w:lang w:val="hy-AM"/>
        </w:rPr>
        <w:t xml:space="preserve"> Այս թվի ոչնչությունը պատկերացնելու համար նշենք, որ սերբ-մուսուլմանական վերջին պատերազմին մասնակցում էր այլերկրացի սերբերից կազմված 5000-անոց զորամիավորում:</w:t>
      </w:r>
    </w:p>
    <w:p w14:paraId="3B04AEA6" w14:textId="6FC052B9" w:rsidR="00915E1B" w:rsidRDefault="00565E7A">
      <w:pPr>
        <w:rPr>
          <w:rFonts w:ascii="Trebuchet MS" w:hAnsi="Trebuchet MS"/>
          <w:lang w:val="hy-AM"/>
        </w:rPr>
      </w:pPr>
      <w:r>
        <w:rPr>
          <w:rFonts w:ascii="Trebuchet MS" w:hAnsi="Trebuchet MS"/>
          <w:lang w:val="hy-AM"/>
        </w:rPr>
        <w:t>Իսկ այդ նույն սփյուռքից շատերը այսօր վատաբանում են հայրենիքը, մեղավորներ և դավաճաններ փնտրում, սակայն նույնիսկ չեն գիտակցում կամ չեն ցանկանում գիտակցել, որ թիվ մեկ դավաճանն ու պարտվողը հենց իրենք են, որ տաք տեղից խոսում են նույնիսկ սեփական աչքով չտեսած իրականության մասին։ Ոմանք նույնիսկ հայրենիքին՝ անգին մեր արժեքին են վիրավորում, ասելով, որ այն մեզ համար հայրենիք չէ, միայն անխելքները այնտեղ կապրեն ու հայրենիք այն կհամարեն։</w:t>
      </w:r>
    </w:p>
    <w:p w14:paraId="403271A7" w14:textId="4EA5B1F0" w:rsidR="000B1CCD" w:rsidRDefault="000B1CCD">
      <w:pPr>
        <w:rPr>
          <w:rFonts w:ascii="Trebuchet MS" w:hAnsi="Trebuchet MS"/>
          <w:i/>
          <w:iCs/>
          <w:lang w:val="hy-AM"/>
        </w:rPr>
      </w:pPr>
      <w:r w:rsidRPr="000B1CCD">
        <w:rPr>
          <w:rFonts w:ascii="Trebuchet MS" w:hAnsi="Trebuchet MS"/>
          <w:i/>
          <w:iCs/>
          <w:u w:val="single"/>
          <w:lang w:val="hy-AM"/>
        </w:rPr>
        <w:t>Արձանագրություն Ա</w:t>
      </w:r>
      <w:r w:rsidRPr="000B1CCD">
        <w:rPr>
          <w:rFonts w:ascii="Trebuchet MS" w:hAnsi="Trebuchet MS"/>
          <w:i/>
          <w:iCs/>
          <w:lang w:val="hy-AM"/>
        </w:rPr>
        <w:t xml:space="preserve"> - Մինչդեռ հայ տխրահռչակ «ազգային» կուսակցությունը պատերազմի սկզբից մինչեւ ավարտ, Հայկական բանակի կազմավորման ծանրագույն ժամանակներում դրսից կամավորներ գրելու փոխարեն, դասալքում էր զորակոչի տարիքի տղաներին </w:t>
      </w:r>
      <w:r w:rsidRPr="000B1CCD">
        <w:rPr>
          <w:rFonts w:ascii="Trebuchet MS" w:hAnsi="Trebuchet MS"/>
          <w:i/>
          <w:iCs/>
          <w:lang w:val="hy-AM"/>
        </w:rPr>
        <w:lastRenderedPageBreak/>
        <w:t>Հայաստանում եւ գործկոմների նախագահների հետ «ազգային համաձայնության» եկած՝ դասալիքներից սկաուտական ճամբարներ էր դնում Հայաստանի սարերում, սովորեցնելով հայրենասիրական երգեր, ուտեցնելով հումանիտար օգնության վաֆլի, սերմանելով ատելություն կանոնավոր բանակի դեմ եւ հրաձգության վարժանքներ անցկացնելով</w:t>
      </w:r>
      <w:r>
        <w:rPr>
          <w:rFonts w:ascii="Trebuchet MS" w:hAnsi="Trebuchet MS"/>
          <w:i/>
          <w:iCs/>
          <w:lang w:val="hy-AM"/>
        </w:rPr>
        <w:t>։</w:t>
      </w:r>
    </w:p>
    <w:p w14:paraId="45A82B5D" w14:textId="5D25F8DD" w:rsidR="000B1CCD" w:rsidRDefault="000B1CCD">
      <w:pPr>
        <w:rPr>
          <w:rFonts w:ascii="Trebuchet MS" w:hAnsi="Trebuchet MS"/>
          <w:i/>
          <w:iCs/>
          <w:lang w:val="hy-AM"/>
        </w:rPr>
      </w:pPr>
      <w:r w:rsidRPr="000B1CCD">
        <w:rPr>
          <w:rFonts w:ascii="Trebuchet MS" w:hAnsi="Trebuchet MS"/>
          <w:i/>
          <w:iCs/>
          <w:u w:val="single"/>
          <w:lang w:val="hy-AM"/>
        </w:rPr>
        <w:t xml:space="preserve">Արձանագրություն </w:t>
      </w:r>
      <w:r>
        <w:rPr>
          <w:rFonts w:ascii="Trebuchet MS" w:hAnsi="Trebuchet MS"/>
          <w:i/>
          <w:iCs/>
          <w:u w:val="single"/>
          <w:lang w:val="hy-AM"/>
        </w:rPr>
        <w:t>Բ</w:t>
      </w:r>
      <w:r w:rsidRPr="000B1CCD">
        <w:rPr>
          <w:rFonts w:ascii="Trebuchet MS" w:hAnsi="Trebuchet MS"/>
          <w:i/>
          <w:iCs/>
          <w:lang w:val="hy-AM"/>
        </w:rPr>
        <w:t xml:space="preserve"> - Թե պետության եւ պետական զինական կառույցների առկայությամբ ինչո՞ւ է կուսակցությունը կրակելու վարժեցնում պատանիներին, ոչ մեկի տանձին չէր այն ժամանակ, որովհետեւ չէ՞ որ «սաղս էլ հայ ենք»: Այդ հետո պարզվեց՝ ինչու, երբ այդ ճամբարներից դուրս եկածները հոկտեմբերի 27-ին խուժեցին Ազգային ժողով:</w:t>
      </w:r>
    </w:p>
    <w:p w14:paraId="14C929FA" w14:textId="37EE761C" w:rsidR="000B1CCD" w:rsidRDefault="000B1CCD">
      <w:pPr>
        <w:rPr>
          <w:rFonts w:ascii="Trebuchet MS" w:hAnsi="Trebuchet MS"/>
          <w:i/>
          <w:iCs/>
          <w:lang w:val="hy-AM"/>
        </w:rPr>
      </w:pPr>
      <w:r w:rsidRPr="000B1CCD">
        <w:rPr>
          <w:rFonts w:ascii="Trebuchet MS" w:hAnsi="Trebuchet MS"/>
          <w:i/>
          <w:iCs/>
          <w:u w:val="single"/>
          <w:lang w:val="hy-AM"/>
        </w:rPr>
        <w:t>Արձանագրություն Գ</w:t>
      </w:r>
      <w:r>
        <w:rPr>
          <w:rFonts w:ascii="Trebuchet MS" w:hAnsi="Trebuchet MS"/>
          <w:i/>
          <w:iCs/>
          <w:lang w:val="hy-AM"/>
        </w:rPr>
        <w:t xml:space="preserve"> - </w:t>
      </w:r>
      <w:r w:rsidRPr="000B1CCD">
        <w:rPr>
          <w:rFonts w:ascii="Trebuchet MS" w:hAnsi="Trebuchet MS"/>
          <w:i/>
          <w:iCs/>
          <w:lang w:val="hy-AM"/>
        </w:rPr>
        <w:t>Հայաստանի Սահմանադրությունը ընդունված չէր ուզում տեսնել նաեւ Ղարաբաղի բանակն ու իշխանությունը: Սահմանադրությունը չէին ուզում նաեւ կես հարյուր շրջանների ղեկավարներ – կրճատվում էին պաշտոնները՝ շրջանային մակարդակի ղեկավար ձրիակերների իրենց թիմերով:</w:t>
      </w:r>
    </w:p>
    <w:p w14:paraId="5235EBE2" w14:textId="1D52B149" w:rsidR="000B1CCD" w:rsidRPr="00A362D7" w:rsidRDefault="000B1CCD">
      <w:pPr>
        <w:rPr>
          <w:rFonts w:ascii="Trebuchet MS" w:hAnsi="Trebuchet MS"/>
          <w:i/>
          <w:iCs/>
          <w:lang w:val="hy-AM"/>
        </w:rPr>
      </w:pPr>
      <w:r w:rsidRPr="000B1CCD">
        <w:rPr>
          <w:rFonts w:ascii="Trebuchet MS" w:hAnsi="Trebuchet MS"/>
          <w:i/>
          <w:iCs/>
          <w:u w:val="single"/>
          <w:lang w:val="hy-AM"/>
        </w:rPr>
        <w:t>Արձանագրություն Դ</w:t>
      </w:r>
      <w:r>
        <w:rPr>
          <w:rFonts w:ascii="Trebuchet MS" w:hAnsi="Trebuchet MS"/>
          <w:i/>
          <w:iCs/>
          <w:lang w:val="hy-AM"/>
        </w:rPr>
        <w:t xml:space="preserve"> - </w:t>
      </w:r>
      <w:r w:rsidRPr="000B1CCD">
        <w:rPr>
          <w:rFonts w:ascii="Trebuchet MS" w:hAnsi="Trebuchet MS"/>
          <w:i/>
          <w:iCs/>
          <w:lang w:val="hy-AM"/>
        </w:rPr>
        <w:t>Վասակ Դարբինյանը, օրինակ, հիշում է, որ Վանո Սիրադեղյանը առաջարկում էր օրենքով ներում շնորհել գաղտնի ծառայությունների գործակալներին, որպեսզի ազատ զգան այլ երկրների հանդեպ իրենց պարտավորություններից, բայց չի հիշում, որ առաջարկում էր այդ բանը անել՝ անել առանց անունները հրապարակելու:</w:t>
      </w:r>
    </w:p>
    <w:p w14:paraId="08680A8D" w14:textId="4A1E6210" w:rsidR="000B1CCD" w:rsidRDefault="000B1CCD">
      <w:pPr>
        <w:rPr>
          <w:rFonts w:ascii="Trebuchet MS" w:hAnsi="Trebuchet MS"/>
          <w:i/>
          <w:iCs/>
          <w:lang w:val="hy-AM"/>
        </w:rPr>
      </w:pPr>
      <w:r w:rsidRPr="000B1CCD">
        <w:rPr>
          <w:rFonts w:ascii="Trebuchet MS" w:hAnsi="Trebuchet MS"/>
          <w:i/>
          <w:iCs/>
          <w:u w:val="single"/>
          <w:lang w:val="hy-AM"/>
        </w:rPr>
        <w:t>Արձանագրություն Ե</w:t>
      </w:r>
      <w:r>
        <w:rPr>
          <w:rFonts w:ascii="Trebuchet MS" w:hAnsi="Trebuchet MS"/>
          <w:i/>
          <w:iCs/>
          <w:lang w:val="hy-AM"/>
        </w:rPr>
        <w:t xml:space="preserve"> - </w:t>
      </w:r>
      <w:r w:rsidRPr="000B1CCD">
        <w:rPr>
          <w:rFonts w:ascii="Trebuchet MS" w:hAnsi="Trebuchet MS"/>
          <w:i/>
          <w:iCs/>
          <w:lang w:val="hy-AM"/>
        </w:rPr>
        <w:t>Ընդհանրապես, Հայաստանում ոչ մեկը չի մտապահում, թե ով ինչ է արել ու ասել 2 կամ 5 տարի առաջ (դա՝ ոչինչ), բայց ում քնից բրթես՝ բերանացի արտասանում է Ավարայրի ճակատամարտը կամ Կոտորածի պատմությունը (ըստ Ջոն Կիրակոսյանի):</w:t>
      </w:r>
    </w:p>
    <w:p w14:paraId="7E742B66" w14:textId="08E4E704" w:rsidR="000B1CCD" w:rsidRPr="000B1CCD" w:rsidRDefault="000B1CCD">
      <w:pPr>
        <w:rPr>
          <w:rFonts w:ascii="Trebuchet MS" w:hAnsi="Trebuchet MS"/>
          <w:i/>
          <w:iCs/>
          <w:lang w:val="hy-AM"/>
        </w:rPr>
      </w:pPr>
      <w:r w:rsidRPr="000B1CCD">
        <w:rPr>
          <w:rFonts w:ascii="Trebuchet MS" w:hAnsi="Trebuchet MS"/>
          <w:i/>
          <w:iCs/>
          <w:u w:val="single"/>
          <w:lang w:val="hy-AM"/>
        </w:rPr>
        <w:t>Արձանագրություն Զ</w:t>
      </w:r>
      <w:r>
        <w:rPr>
          <w:rFonts w:ascii="Trebuchet MS" w:hAnsi="Trebuchet MS"/>
          <w:i/>
          <w:iCs/>
          <w:lang w:val="hy-AM"/>
        </w:rPr>
        <w:t xml:space="preserve"> - </w:t>
      </w:r>
      <w:r w:rsidRPr="000B1CCD">
        <w:rPr>
          <w:rFonts w:ascii="Trebuchet MS" w:hAnsi="Trebuchet MS"/>
          <w:i/>
          <w:iCs/>
          <w:lang w:val="hy-AM"/>
        </w:rPr>
        <w:t>Պատերազմից հիշում են ցուրտն ու մթությունը, կարելի է կարծել՝ պատերազմները անցնում են ջեռուցման եւ լույսերի մեջ…</w:t>
      </w:r>
    </w:p>
    <w:p w14:paraId="42D2D7DB" w14:textId="0710A84F" w:rsidR="00C11816" w:rsidRPr="00C11816" w:rsidRDefault="00756D25">
      <w:pPr>
        <w:rPr>
          <w:rFonts w:ascii="Trebuchet MS" w:hAnsi="Trebuchet MS"/>
          <w:b/>
          <w:bCs/>
          <w:lang w:val="hy-AM"/>
        </w:rPr>
      </w:pPr>
      <w:hyperlink r:id="rId6" w:history="1">
        <w:r w:rsidR="00C11816" w:rsidRPr="008468BF">
          <w:rPr>
            <w:rStyle w:val="Hyperlink"/>
            <w:rFonts w:ascii="Trebuchet MS" w:hAnsi="Trebuchet MS"/>
            <w:b/>
            <w:bCs/>
            <w:lang w:val="hy-AM"/>
          </w:rPr>
          <w:t>«Քանի դեռ Հայաստանը դիմանում է»</w:t>
        </w:r>
      </w:hyperlink>
    </w:p>
    <w:p w14:paraId="666768C5" w14:textId="022A5E67" w:rsidR="00C11816" w:rsidRPr="00C11816" w:rsidRDefault="00C11816">
      <w:pPr>
        <w:rPr>
          <w:rFonts w:ascii="GHEA Grapalat" w:hAnsi="GHEA Grapalat"/>
          <w:i/>
          <w:iCs/>
          <w:lang w:val="hy-AM"/>
        </w:rPr>
      </w:pPr>
      <w:r w:rsidRPr="00C11816">
        <w:rPr>
          <w:rFonts w:ascii="GHEA Grapalat" w:hAnsi="GHEA Grapalat"/>
          <w:i/>
          <w:iCs/>
          <w:lang w:val="hy-AM"/>
        </w:rPr>
        <w:t>Ես անկեղծորեն վախենում եմ պարտվողական երեւալու մեջ մեղադրվելուց (անպատվաբեր մեղադրանք է), բայց վախս այնքան սաստիկ չէ, որ մթագնի ուղեղս, առավել եւս լռեցնի տագնապս, որ բանը, ավաղ, դեպի վատն է գնում։</w:t>
      </w:r>
    </w:p>
    <w:p w14:paraId="2E7435DD" w14:textId="054DD312" w:rsidR="00C11816" w:rsidRDefault="00915E1B">
      <w:pPr>
        <w:rPr>
          <w:rFonts w:ascii="GHEA Grapalat" w:hAnsi="GHEA Grapalat"/>
          <w:lang w:val="hy-AM"/>
        </w:rPr>
      </w:pPr>
      <w:r>
        <w:rPr>
          <w:rFonts w:ascii="GHEA Grapalat" w:hAnsi="GHEA Grapalat"/>
          <w:lang w:val="hy-AM"/>
        </w:rPr>
        <w:t xml:space="preserve">Վերլուծենք ներկա ժամանակների հետ զուգահեռներ տանելով։ Հարցը կամա-ակամա էլի Արցախյան հիմնախնդրի մասին է։ Վանոն պարզապես չէր ուզում դիվանագիտական տեսանկյունից գնահատականներ տալ /կամ էլ ուզում էր/, որպեսզի հետո չմեղադրեն նրան։ Այո, հայության մեջ դաջված է այն, որ եթե որևէ մեկը կա, որ կարող է խաղաղ լուծում առաջարկել Արցախյան պատերազմի, այսինքն՝ յոթ շրջանները հանձնելու, բայց մնացածը պահելու, ուրեմն նաև միանգամայն ու անվիճելի հայրենիքի դավաճան է։ Եվ իսկապես, երրորդ հանրապետության անկախության տարիներից ի վեր հայնտվել էին բազում պետական-քաղաքական գործիչներ, ովքեր առաջարկում էին, որ խաղաղ ճանապարհով լուծվի դարավոր հակամարտությունը, սակայն ժողովուրդը վճռել էր կռվել՝ չգիտակցելով անհավանական հետևանքների </w:t>
      </w:r>
      <w:r w:rsidRPr="00915E1B">
        <w:rPr>
          <w:rFonts w:ascii="GHEA Grapalat" w:hAnsi="GHEA Grapalat"/>
          <w:lang w:val="hy-AM"/>
        </w:rPr>
        <w:t>(</w:t>
      </w:r>
      <w:r>
        <w:rPr>
          <w:rFonts w:ascii="GHEA Grapalat" w:hAnsi="GHEA Grapalat"/>
          <w:lang w:val="hy-AM"/>
        </w:rPr>
        <w:t>Արցախի կորուստի</w:t>
      </w:r>
      <w:r w:rsidRPr="00915E1B">
        <w:rPr>
          <w:rFonts w:ascii="GHEA Grapalat" w:hAnsi="GHEA Grapalat"/>
          <w:lang w:val="hy-AM"/>
        </w:rPr>
        <w:t>)</w:t>
      </w:r>
      <w:r>
        <w:rPr>
          <w:rFonts w:ascii="GHEA Grapalat" w:hAnsi="GHEA Grapalat"/>
          <w:lang w:val="hy-AM"/>
        </w:rPr>
        <w:t xml:space="preserve"> մասին։</w:t>
      </w:r>
    </w:p>
    <w:p w14:paraId="15A6FACF" w14:textId="66F3C678" w:rsidR="00E66FBC" w:rsidRDefault="00E66FBC">
      <w:pPr>
        <w:rPr>
          <w:rFonts w:ascii="GHEA Grapalat" w:hAnsi="GHEA Grapalat"/>
          <w:i/>
          <w:iCs/>
          <w:lang w:val="hy-AM"/>
        </w:rPr>
      </w:pPr>
      <w:r w:rsidRPr="00E66FBC">
        <w:rPr>
          <w:rFonts w:ascii="GHEA Grapalat" w:hAnsi="GHEA Grapalat"/>
          <w:i/>
          <w:iCs/>
          <w:u w:val="single"/>
          <w:lang w:val="hy-AM"/>
        </w:rPr>
        <w:lastRenderedPageBreak/>
        <w:t xml:space="preserve">Արձանագրություն Ա </w:t>
      </w:r>
      <w:r w:rsidRPr="00E66FBC">
        <w:rPr>
          <w:rFonts w:ascii="GHEA Grapalat" w:hAnsi="GHEA Grapalat"/>
          <w:i/>
          <w:iCs/>
          <w:lang w:val="hy-AM"/>
        </w:rPr>
        <w:t>- բյուջեն լցնել են ջանում միջոցների մեջ խտրություն չդնելով, ձեռքի հետ ծախելով Հայաստանում մնացածը, ձեռքի հետ մարդիկ են ձերբակալում եւ բաց թողնում ու սպասում</w:t>
      </w:r>
      <w:r w:rsidRPr="00E66FBC">
        <w:rPr>
          <w:rFonts w:ascii="Cambria Math" w:hAnsi="Cambria Math" w:cs="Cambria Math"/>
          <w:i/>
          <w:iCs/>
          <w:lang w:val="hy-AM"/>
        </w:rPr>
        <w:t>․․․</w:t>
      </w:r>
      <w:r w:rsidRPr="00E66FBC">
        <w:rPr>
          <w:rFonts w:ascii="GHEA Grapalat" w:hAnsi="GHEA Grapalat"/>
          <w:i/>
          <w:iCs/>
          <w:lang w:val="hy-AM"/>
        </w:rPr>
        <w:t xml:space="preserve"> Սպասում, որ աշխարհում տարածաշրջանում մի մեծ, գոնե միջին մի աղետ, մի պատերազմ լինի, որը, գուցե նպաստավոր լինի Ղարաբաղի համար։ Գուցե լինի։ Գուցե չլինի։</w:t>
      </w:r>
    </w:p>
    <w:p w14:paraId="3111E1C8" w14:textId="304E3CB1" w:rsidR="00E66FBC" w:rsidRDefault="00E66FBC">
      <w:pPr>
        <w:rPr>
          <w:rFonts w:ascii="GHEA Grapalat" w:hAnsi="GHEA Grapalat"/>
          <w:i/>
          <w:iCs/>
          <w:lang w:val="hy-AM"/>
        </w:rPr>
      </w:pPr>
      <w:r w:rsidRPr="00E66FBC">
        <w:rPr>
          <w:rFonts w:ascii="GHEA Grapalat" w:hAnsi="GHEA Grapalat"/>
          <w:i/>
          <w:iCs/>
          <w:u w:val="single"/>
          <w:lang w:val="hy-AM"/>
        </w:rPr>
        <w:t>Արձանագրություն Բ</w:t>
      </w:r>
      <w:r w:rsidRPr="00E66FBC">
        <w:rPr>
          <w:rFonts w:ascii="GHEA Grapalat" w:hAnsi="GHEA Grapalat"/>
          <w:i/>
          <w:iCs/>
          <w:lang w:val="hy-AM"/>
        </w:rPr>
        <w:t xml:space="preserve"> - Մեր հազարուկեսամյա պատմությունը ցույց է տալիս, որ չի լինում։ Եթե 1500 տարին քիչ է եղել դա հասկանալու համար, 100 օրը չի օգնի։ Այնպես որ, պետք է ժամանակ տալ կառավարիչներին։ Հնարավորություն տալ փորձել «կոշտ» տարբերակը։ Եվ հնարավորություն չտալ ձախողումը բարդել ուրիշների վրա։</w:t>
      </w:r>
    </w:p>
    <w:p w14:paraId="447B16B6" w14:textId="6A83CD11" w:rsidR="00E66FBC" w:rsidRDefault="00E66FBC">
      <w:pPr>
        <w:rPr>
          <w:rFonts w:ascii="GHEA Grapalat" w:hAnsi="GHEA Grapalat"/>
          <w:i/>
          <w:iCs/>
          <w:lang w:val="hy-AM"/>
        </w:rPr>
      </w:pPr>
      <w:r w:rsidRPr="00E66FBC">
        <w:rPr>
          <w:rFonts w:ascii="GHEA Grapalat" w:hAnsi="GHEA Grapalat"/>
          <w:i/>
          <w:iCs/>
          <w:u w:val="single"/>
          <w:lang w:val="hy-AM"/>
        </w:rPr>
        <w:t>Արձանագրություն Գ</w:t>
      </w:r>
      <w:r>
        <w:rPr>
          <w:rFonts w:ascii="GHEA Grapalat" w:hAnsi="GHEA Grapalat"/>
          <w:i/>
          <w:iCs/>
          <w:lang w:val="hy-AM"/>
        </w:rPr>
        <w:t xml:space="preserve"> - </w:t>
      </w:r>
      <w:r w:rsidRPr="00E66FBC">
        <w:rPr>
          <w:rFonts w:ascii="GHEA Grapalat" w:hAnsi="GHEA Grapalat"/>
          <w:i/>
          <w:iCs/>
          <w:lang w:val="hy-AM"/>
        </w:rPr>
        <w:t>Հայաստանի ներքաղաքական կյանքը այս ճակատագրական ամիսներին չի կարող իրեն թույլ տալ ղեկավարվելու «ընդդմիություն֊իշխանություն», «պայքար իշխանության համար» հասկացություններով։</w:t>
      </w:r>
    </w:p>
    <w:p w14:paraId="5D5EE72E" w14:textId="583A49B8" w:rsidR="00E66FBC" w:rsidRPr="00E66FBC" w:rsidRDefault="00E66FBC">
      <w:pPr>
        <w:rPr>
          <w:rFonts w:ascii="GHEA Grapalat" w:hAnsi="GHEA Grapalat"/>
          <w:i/>
          <w:iCs/>
          <w:lang w:val="hy-AM"/>
        </w:rPr>
      </w:pPr>
      <w:r w:rsidRPr="00E66FBC">
        <w:rPr>
          <w:rFonts w:ascii="GHEA Grapalat" w:hAnsi="GHEA Grapalat"/>
          <w:i/>
          <w:iCs/>
          <w:u w:val="single"/>
          <w:lang w:val="hy-AM"/>
        </w:rPr>
        <w:t xml:space="preserve">Արձանագրություն Դ </w:t>
      </w:r>
      <w:r>
        <w:rPr>
          <w:rFonts w:ascii="GHEA Grapalat" w:hAnsi="GHEA Grapalat"/>
          <w:i/>
          <w:iCs/>
          <w:lang w:val="hy-AM"/>
        </w:rPr>
        <w:t xml:space="preserve">- </w:t>
      </w:r>
      <w:r w:rsidRPr="00E66FBC">
        <w:rPr>
          <w:rFonts w:ascii="GHEA Grapalat" w:hAnsi="GHEA Grapalat"/>
          <w:i/>
          <w:iCs/>
          <w:lang w:val="hy-AM"/>
        </w:rPr>
        <w:t>Գողանում են՝ վաղը քիչ կգողանան, դեմոկրատ չեն՝ կդառնան, լեգիտիմ չեն՝ լեգիտիմ կդառնան, փորձ չունեն՝ ձեռք կբերեն, աշխատատեղ չկա՝ կստեղծեն, թանկ է՝ կէժանանա, միայն թե լուծում գտնեն Ղարաբաղի հարցին։ Քանի դեռ Ղարաբաղ ժողովուրդ մնացել է։ Քանի դեռ Հայաստանը դիմանում է։</w:t>
      </w:r>
    </w:p>
    <w:p w14:paraId="10E331F5" w14:textId="61E5C4E6" w:rsidR="00197DE8" w:rsidRDefault="00756D25">
      <w:pPr>
        <w:rPr>
          <w:rFonts w:ascii="GHEA Grapalat" w:hAnsi="GHEA Grapalat"/>
          <w:b/>
          <w:bCs/>
          <w:lang w:val="hy-AM"/>
        </w:rPr>
      </w:pPr>
      <w:hyperlink r:id="rId7" w:history="1">
        <w:r w:rsidR="00197DE8" w:rsidRPr="0038152A">
          <w:rPr>
            <w:rStyle w:val="Hyperlink"/>
            <w:rFonts w:ascii="GHEA Grapalat" w:hAnsi="GHEA Grapalat"/>
            <w:b/>
            <w:bCs/>
            <w:lang w:val="hy-AM"/>
          </w:rPr>
          <w:t>«Հակառակ մեր կամքին՝ Մեղրին մնաց ՀՀ կազմում»</w:t>
        </w:r>
      </w:hyperlink>
    </w:p>
    <w:p w14:paraId="539B9352" w14:textId="15047D3B" w:rsidR="00197DE8" w:rsidRDefault="00197DE8">
      <w:pPr>
        <w:rPr>
          <w:rFonts w:ascii="GHEA Grapalat" w:hAnsi="GHEA Grapalat"/>
          <w:i/>
          <w:iCs/>
          <w:lang w:val="hy-AM"/>
        </w:rPr>
      </w:pPr>
      <w:r w:rsidRPr="00197DE8">
        <w:rPr>
          <w:rFonts w:ascii="GHEA Grapalat" w:hAnsi="GHEA Grapalat"/>
          <w:i/>
          <w:iCs/>
          <w:lang w:val="hy-AM"/>
        </w:rPr>
        <w:t>Ալիեւը առյուծի սիրտ չէր կերել, որ առանց Վաշինգտոնի ու Մոսկվայի համաձայնությունը առնելու բացահայտեր չորս տարի խիստ գաղտնի պահած բանակցությունների բուն էությունը Զանգեզուրի փոխանակությունը Ղարաբաղի հետ։ Ամերիկայի եւ Ռուսաստանի նման պետությունների դիվանագիտական գաղտնիքը բացահայտել չի համարձակվի անգամ Հայաստանի իքի֊բիր իշխանությունը, ինչ մնաց թե այդպիսի բան իրեն թույլ տար Ալիեւի նման պետական գործիչը։ Այնպես որ, Ալիեւը բացահայտեց Մեղրու գործարքը արտոնություն ստանալով միայն։</w:t>
      </w:r>
      <w:r>
        <w:rPr>
          <w:rFonts w:ascii="GHEA Grapalat" w:hAnsi="GHEA Grapalat"/>
          <w:i/>
          <w:iCs/>
          <w:lang w:val="hy-AM"/>
        </w:rPr>
        <w:t xml:space="preserve"> </w:t>
      </w:r>
      <w:r w:rsidRPr="00197DE8">
        <w:rPr>
          <w:rFonts w:ascii="GHEA Grapalat" w:hAnsi="GHEA Grapalat"/>
          <w:i/>
          <w:iCs/>
          <w:lang w:val="hy-AM"/>
        </w:rPr>
        <w:t>Եւ պատահական չէր, որ Ալիեւի բացահայտումը հետեւեց Բուշի եւ Պուտինի հանդիպմանը։</w:t>
      </w:r>
    </w:p>
    <w:p w14:paraId="06284FF7" w14:textId="6844F34F" w:rsidR="00197DE8" w:rsidRDefault="00197DE8">
      <w:pPr>
        <w:rPr>
          <w:rFonts w:ascii="GHEA Grapalat" w:hAnsi="GHEA Grapalat"/>
          <w:lang w:val="hy-AM"/>
        </w:rPr>
      </w:pPr>
      <w:r>
        <w:rPr>
          <w:rFonts w:ascii="GHEA Grapalat" w:hAnsi="GHEA Grapalat"/>
          <w:lang w:val="hy-AM"/>
        </w:rPr>
        <w:t>Ինչն ի դեպ անում է նաև այսօր՝ Եվրոպայի «աչք փակելու» ներքո։ Կրտսեր Ալիևը կարողանում է ցեղասպանություն անել, սակայն չդատապարտվել, կարողանում է մեղադրել և պատերազմի սպառնալիքներ հնչեցնել՝ առանց պատժվելու։ Իսկ արդյո՞ք նա կարող էր այդ ամենը անել առանց Եվրոպայի համաձայնության, որին ի դեպ նավթով է «կերակրում», և դրա դիմաց է միայն Եվրոպան լռում։ Մեղրու գործարքը /Քի Վեսթյան ծրագիրը/ բացահայտվել է այն ժամանակ, երբ դրա արտոնությունը ստացել է Ալիևը։ Թե չէ եթե առանց թույլտվության նա դա աներ, ապա Եվրոպան, ԱՄՆ-ն ու ՌԴ-ն մի շատ պարզ բան կասեին</w:t>
      </w:r>
      <w:r>
        <w:rPr>
          <w:rFonts w:ascii="Cambria Math" w:hAnsi="Cambria Math"/>
          <w:lang w:val="hy-AM"/>
        </w:rPr>
        <w:t>․</w:t>
      </w:r>
      <w:r>
        <w:rPr>
          <w:rFonts w:ascii="GHEA Grapalat" w:hAnsi="GHEA Grapalat"/>
          <w:lang w:val="hy-AM"/>
        </w:rPr>
        <w:t xml:space="preserve"> «Մենք էսքան տանջվենք, դու ամեն ինչ ջրի երես հանես»։ </w:t>
      </w:r>
    </w:p>
    <w:p w14:paraId="2221F347" w14:textId="6C6CA122" w:rsidR="002617F2" w:rsidRPr="000B1CCD" w:rsidRDefault="000B1CCD" w:rsidP="000B1CCD">
      <w:pPr>
        <w:rPr>
          <w:rFonts w:ascii="GHEA Grapalat" w:hAnsi="GHEA Grapalat"/>
          <w:i/>
          <w:iCs/>
          <w:lang w:val="hy-AM"/>
        </w:rPr>
      </w:pPr>
      <w:r w:rsidRPr="000B1CCD">
        <w:rPr>
          <w:rFonts w:ascii="GHEA Grapalat" w:hAnsi="GHEA Grapalat"/>
          <w:i/>
          <w:iCs/>
          <w:u w:val="single"/>
          <w:lang w:val="hy-AM"/>
        </w:rPr>
        <w:lastRenderedPageBreak/>
        <w:t>Արձանագրություն Ա</w:t>
      </w:r>
      <w:r>
        <w:rPr>
          <w:rFonts w:ascii="GHEA Grapalat" w:hAnsi="GHEA Grapalat"/>
          <w:i/>
          <w:iCs/>
          <w:lang w:val="hy-AM"/>
        </w:rPr>
        <w:t xml:space="preserve"> - </w:t>
      </w:r>
      <w:r w:rsidR="00197DE8" w:rsidRPr="000B1CCD">
        <w:rPr>
          <w:rFonts w:ascii="GHEA Grapalat" w:hAnsi="GHEA Grapalat"/>
          <w:i/>
          <w:iCs/>
          <w:lang w:val="hy-AM"/>
        </w:rPr>
        <w:t xml:space="preserve">Ալիեւը մի հարցում է ստում… որ Քոչարյանը հրաժարվել է Մեղրին տալուց։ Այդ բանը արգելել են Ռուսաստանն ու Իրանը։ Իսկ Զանգեզուրի վրայով, Նախիջեւանով Թուրքիայի սահմանը դուրս գալն ու երկիրը միաժամանակ Ռուսաստանից եւ Իրանից վնասազերծելը եղել է Ադրբեջանի ողջ 20֊րդ դարի ՙտեսլականը՚, ինչին, իհարկե, Ալիեւը չէր հավատում, որովհետեւ երեկվա թուլեն չէր քաղաքականության մեջ։ </w:t>
      </w:r>
    </w:p>
    <w:p w14:paraId="3837045A" w14:textId="3D03D5FB" w:rsidR="00197DE8" w:rsidRPr="000B1CCD" w:rsidRDefault="000B1CCD" w:rsidP="000B1CCD">
      <w:pPr>
        <w:rPr>
          <w:rFonts w:ascii="GHEA Grapalat" w:hAnsi="GHEA Grapalat"/>
          <w:i/>
          <w:iCs/>
          <w:lang w:val="hy-AM"/>
        </w:rPr>
      </w:pPr>
      <w:r w:rsidRPr="000B1CCD">
        <w:rPr>
          <w:rFonts w:ascii="GHEA Grapalat" w:hAnsi="GHEA Grapalat"/>
          <w:i/>
          <w:iCs/>
          <w:u w:val="single"/>
          <w:lang w:val="hy-AM"/>
        </w:rPr>
        <w:t>Արձանագրություն Բ</w:t>
      </w:r>
      <w:r>
        <w:rPr>
          <w:rFonts w:ascii="GHEA Grapalat" w:hAnsi="GHEA Grapalat"/>
          <w:i/>
          <w:iCs/>
          <w:lang w:val="hy-AM"/>
        </w:rPr>
        <w:t xml:space="preserve"> - </w:t>
      </w:r>
      <w:r w:rsidR="00197DE8" w:rsidRPr="000B1CCD">
        <w:rPr>
          <w:rFonts w:ascii="GHEA Grapalat" w:hAnsi="GHEA Grapalat"/>
          <w:i/>
          <w:iCs/>
          <w:lang w:val="hy-AM"/>
        </w:rPr>
        <w:t>Ղարաբաղի տարածքը Ադրբեջանի համար քոռ կոպեկի արժեք չունի Մեղրու թեկուզ եւ 10 կիլոմետր լայնքով շերտի դիմաց։ Դրանով ոչ թե Ղարաբաղի հարցն էր լուծվում, այլ Ադրբեջանի մեծ ապագայի</w:t>
      </w:r>
      <w:r w:rsidR="002617F2" w:rsidRPr="000B1CCD">
        <w:rPr>
          <w:rFonts w:ascii="GHEA Grapalat" w:hAnsi="GHEA Grapalat"/>
          <w:i/>
          <w:iCs/>
          <w:lang w:val="hy-AM"/>
        </w:rPr>
        <w:t>։</w:t>
      </w:r>
    </w:p>
    <w:p w14:paraId="64BBB1B6" w14:textId="7386C370" w:rsidR="002617F2" w:rsidRPr="000B1CCD" w:rsidRDefault="000B1CCD" w:rsidP="000B1CCD">
      <w:pPr>
        <w:rPr>
          <w:rFonts w:ascii="GHEA Grapalat" w:hAnsi="GHEA Grapalat"/>
          <w:i/>
          <w:iCs/>
          <w:lang w:val="hy-AM"/>
        </w:rPr>
      </w:pPr>
      <w:r w:rsidRPr="000B1CCD">
        <w:rPr>
          <w:rFonts w:ascii="GHEA Grapalat" w:hAnsi="GHEA Grapalat"/>
          <w:i/>
          <w:iCs/>
          <w:u w:val="single"/>
          <w:lang w:val="hy-AM"/>
        </w:rPr>
        <w:t>Արձանագրություն Գ</w:t>
      </w:r>
      <w:r>
        <w:rPr>
          <w:rFonts w:ascii="GHEA Grapalat" w:hAnsi="GHEA Grapalat"/>
          <w:i/>
          <w:iCs/>
          <w:lang w:val="hy-AM"/>
        </w:rPr>
        <w:t xml:space="preserve"> - </w:t>
      </w:r>
      <w:r w:rsidR="002617F2" w:rsidRPr="000B1CCD">
        <w:rPr>
          <w:rFonts w:ascii="GHEA Grapalat" w:hAnsi="GHEA Grapalat"/>
          <w:i/>
          <w:iCs/>
          <w:lang w:val="hy-AM"/>
        </w:rPr>
        <w:t>Չորս տարի առաջ նա իշխանության տիրացավ իր անելիքը իմանալով, հստակ նպատակ ունենալով Ղարաբաղը փոխանակել Զանգեզուրի մի մասի հետ։ Որ մասի֊ահա այս մասին է եղել չորս տարվա բանակցությունը։ Նա, անշուշտ, չէր կարող կասկածներ չունենալ, որ հնարավոր է նաեւ, որ փոխանակումը չստացվի։</w:t>
      </w:r>
    </w:p>
    <w:p w14:paraId="217B4449" w14:textId="5AEF8CE8" w:rsidR="002617F2" w:rsidRPr="000B1CCD" w:rsidRDefault="000B1CCD" w:rsidP="000B1CCD">
      <w:pPr>
        <w:rPr>
          <w:rFonts w:ascii="GHEA Grapalat" w:hAnsi="GHEA Grapalat"/>
          <w:i/>
          <w:iCs/>
          <w:lang w:val="hy-AM"/>
        </w:rPr>
      </w:pPr>
      <w:r w:rsidRPr="000B1CCD">
        <w:rPr>
          <w:rFonts w:ascii="GHEA Grapalat" w:hAnsi="GHEA Grapalat"/>
          <w:i/>
          <w:iCs/>
          <w:u w:val="single"/>
          <w:lang w:val="hy-AM"/>
        </w:rPr>
        <w:t>Արձանագրություն Դ</w:t>
      </w:r>
      <w:r>
        <w:rPr>
          <w:rFonts w:ascii="GHEA Grapalat" w:hAnsi="GHEA Grapalat"/>
          <w:i/>
          <w:iCs/>
          <w:lang w:val="hy-AM"/>
        </w:rPr>
        <w:t xml:space="preserve"> - </w:t>
      </w:r>
      <w:r w:rsidR="002617F2" w:rsidRPr="000B1CCD">
        <w:rPr>
          <w:rFonts w:ascii="GHEA Grapalat" w:hAnsi="GHEA Grapalat"/>
          <w:i/>
          <w:iCs/>
          <w:lang w:val="hy-AM"/>
        </w:rPr>
        <w:t>Եւ ի տարբերություն 19֊րդ դարավերջի ու 20֊ի սկզբի, երբ ՙանգլիական նավերը չկարողացան բարձրանալ հայկական լեռները՚ եւ մեզ մենակ թողեցին մեր հիմարության հետ, այս դարում այդպես չստացվեց, եւ Զանգեզուրը, մեր կամքին ու մեր խելքին հակառակ, մնաց Հայաստանի կազմում։</w:t>
      </w:r>
    </w:p>
    <w:p w14:paraId="7C26FDBC" w14:textId="425EB6E0" w:rsidR="002617F2" w:rsidRDefault="002617F2" w:rsidP="002617F2">
      <w:pPr>
        <w:rPr>
          <w:rFonts w:ascii="GHEA Grapalat" w:hAnsi="GHEA Grapalat"/>
          <w:lang w:val="hy-AM"/>
        </w:rPr>
      </w:pPr>
      <w:r>
        <w:rPr>
          <w:rFonts w:ascii="GHEA Grapalat" w:hAnsi="GHEA Grapalat"/>
          <w:lang w:val="hy-AM"/>
        </w:rPr>
        <w:t xml:space="preserve">Վերոնշյալ բոլոր դեպքերը կամա-ակամա մարգարեություն են կամ էլ՝ կանխատեսում։ Եվրոպայի լռությունը այն ժամանակ, երբ Ադրբեջանը պատերազմ է սանձազերծում, Մեղրին, որն այսքանից հետո, իրոք որ մեր կամքին հակառակ մնաց մեր կազմում, բայց նախագահի ու արևմտյան երկրների թեթև ձեռքով կարող էր անցնել Ադրբեջանին՝ իբր խաղաղության դիմաց։ </w:t>
      </w:r>
    </w:p>
    <w:p w14:paraId="469A99A0" w14:textId="75E1EBE1" w:rsidR="0038152A" w:rsidRPr="0038152A" w:rsidRDefault="00756D25" w:rsidP="002617F2">
      <w:pPr>
        <w:rPr>
          <w:rFonts w:ascii="GHEA Grapalat" w:hAnsi="GHEA Grapalat"/>
          <w:b/>
          <w:bCs/>
          <w:lang w:val="hy-AM"/>
        </w:rPr>
      </w:pPr>
      <w:hyperlink r:id="rId8" w:history="1">
        <w:r w:rsidR="0038152A" w:rsidRPr="0038152A">
          <w:rPr>
            <w:rStyle w:val="Hyperlink"/>
            <w:rFonts w:ascii="GHEA Grapalat" w:hAnsi="GHEA Grapalat"/>
            <w:b/>
            <w:bCs/>
            <w:lang w:val="hy-AM"/>
          </w:rPr>
          <w:t>«Հայաստանը մանրամասն սիրելու դեպքում մեկ չէ՝ տասը կյանք էլ չես սպառի». Վանո Սիրադեղյան</w:t>
        </w:r>
      </w:hyperlink>
    </w:p>
    <w:p w14:paraId="25BD7A1D" w14:textId="69E37FF2" w:rsidR="0038152A" w:rsidRDefault="0038152A" w:rsidP="002617F2">
      <w:pPr>
        <w:rPr>
          <w:rFonts w:ascii="GHEA Grapalat" w:hAnsi="GHEA Grapalat"/>
          <w:i/>
          <w:iCs/>
          <w:lang w:val="hy-AM"/>
        </w:rPr>
      </w:pPr>
      <w:r w:rsidRPr="0038152A">
        <w:rPr>
          <w:rFonts w:ascii="GHEA Grapalat" w:hAnsi="GHEA Grapalat"/>
          <w:i/>
          <w:iCs/>
          <w:lang w:val="hy-AM"/>
        </w:rPr>
        <w:t>«Մեծ արագությունների երկիր չէ Հայաստանը: Արագությունը փոքրացնում է երկիրը: Հանդարտ ընթացքի դեպքում Հայաստանը մեծ հայրենիք է: Հայաստանը ինքը հանդարտ ընթացք է թելադրում: Որքան գետնի երեսը, տասն այդքան գետնի տակ է Հայաստանը…</w:t>
      </w:r>
      <w:r>
        <w:rPr>
          <w:rFonts w:ascii="GHEA Grapalat" w:hAnsi="GHEA Grapalat"/>
          <w:i/>
          <w:iCs/>
          <w:lang w:val="hy-AM"/>
        </w:rPr>
        <w:br/>
      </w:r>
      <w:r w:rsidRPr="0038152A">
        <w:rPr>
          <w:rFonts w:ascii="GHEA Grapalat" w:hAnsi="GHEA Grapalat"/>
          <w:i/>
          <w:iCs/>
          <w:lang w:val="hy-AM"/>
        </w:rPr>
        <w:t>Հայաստանը իր խորությամբ է երկիր: Հայաստանը մանրամասն սիրելու հայրենիք է և այդպես մանրամասն սիրելու դեպքում մեկ չէ՝ տասը կյանք էլ չես սպառի: Միայն թե շտապելու հարկ չկա: Առավել ևս համեմատելու կարիք չկա: Քարտեզը երկրի ու հայրենիքի մասին գաղափար չի տալիս…»:</w:t>
      </w:r>
    </w:p>
    <w:p w14:paraId="1EF3237E" w14:textId="12E92837" w:rsidR="00F93ECF" w:rsidRDefault="0038152A" w:rsidP="002617F2">
      <w:pPr>
        <w:rPr>
          <w:rFonts w:ascii="Cambria Math" w:hAnsi="Cambria Math"/>
          <w:lang w:val="hy-AM"/>
        </w:rPr>
      </w:pPr>
      <w:r>
        <w:rPr>
          <w:rFonts w:ascii="GHEA Grapalat" w:hAnsi="GHEA Grapalat"/>
          <w:lang w:val="hy-AM"/>
        </w:rPr>
        <w:t>«Քարտեզը երկրի ու հայրենիքի մասին գաղափար չի տալիս</w:t>
      </w:r>
      <w:r>
        <w:rPr>
          <w:rFonts w:ascii="Cambria Math" w:hAnsi="Cambria Math"/>
          <w:lang w:val="hy-AM"/>
        </w:rPr>
        <w:t>․․․</w:t>
      </w:r>
      <w:r>
        <w:rPr>
          <w:rFonts w:ascii="GHEA Grapalat" w:hAnsi="GHEA Grapalat"/>
          <w:lang w:val="hy-AM"/>
        </w:rPr>
        <w:t xml:space="preserve"> » միտքը թույլ է տալիս մտածել ծովից-ծով Հայաստանի մասին։ Իրոք, քարտեզը այսօրվա դրությամբ ցույց է տալիս դե յուրե սահմանները, պետության «ուրվագիծը»։ Սակայն հայերի դեպքում այն չի սահմանափակվում միայն </w:t>
      </w:r>
      <w:r w:rsidRPr="0038152A">
        <w:rPr>
          <w:rFonts w:ascii="GHEA Grapalat" w:hAnsi="GHEA Grapalat"/>
          <w:lang w:val="hy-AM"/>
        </w:rPr>
        <w:t xml:space="preserve">29.800 </w:t>
      </w:r>
      <w:r>
        <w:rPr>
          <w:rFonts w:ascii="GHEA Grapalat" w:hAnsi="GHEA Grapalat"/>
          <w:lang w:val="hy-AM"/>
        </w:rPr>
        <w:t xml:space="preserve">կմ քառակուսով, այն ավելի մեծ է ու ավելի լայն։ Մեկ բան </w:t>
      </w:r>
      <w:r>
        <w:rPr>
          <w:rFonts w:ascii="GHEA Grapalat" w:hAnsi="GHEA Grapalat"/>
          <w:lang w:val="hy-AM"/>
        </w:rPr>
        <w:lastRenderedPageBreak/>
        <w:t>ևս «համեմատելու կարիք չկա»։ Սա կարելի է հասկանալ մի քանի ձևով, առաջինը՝ թե այն Հայաստանն ու այս Հայաստանը լրիվ տարբեր բաներ են, իսկ երկրորդը՝ այն Հայաստանն ու այս Հայաստանը նույնն են։ Ես ինքս երկրորդ մտքին են մեծ հաշվով՝ հոգեբանական տեսանկյունից։ Թե այն, թե այս ժամանակներում չկար պետության հասկացության ճշմարտացիություն։ Թագավորները չէին սահմանափակվում տարածքներով, ուզում էին ավելի ու ավելի մեծ տարածքներ, ավելի մեծ ազդեցություններ։ Եվ խոսքը պատերազմում ներքաշվելու մասին չէ, այլ պատերազմ սկսելու՝ այն էլ խաղաղ ժամանակներում։ Մենք մեր դարավոր պատմության ընթացքում, ցավոք, չենք սովորել, թե ինչ է պետությունը և ինչ է հայրենիքը։ Մենք միայն փորձել ենք զավթել,</w:t>
      </w:r>
      <w:r w:rsidR="008468BF">
        <w:rPr>
          <w:rFonts w:ascii="GHEA Grapalat" w:hAnsi="GHEA Grapalat"/>
          <w:lang w:val="hy-AM"/>
        </w:rPr>
        <w:t xml:space="preserve"> ուրիշինը մեզնով անել, իսկ երբ պատժվել ենք՝ այդ ամենը կորցրել, տարիներ հետո սկսել ենք մեղադրել և մինչ օրս էլ մեղադրում ենք, փոխանակ՝ զարգանանք և ուժեղանանք։ «Հայաստանը մանրամասն սիրելու երկիր է», այո, այն մանրամասն պետք է սիրես, քանի որ ամեն քար ու թուփ իր մեջ ունի հազարամյակների մեծ պատմություն, նույնիսկ՝ մշակույթ ու ավանդույթ։ Հայաստանը Հարավային Սուդան չէ, Սողոմոնյան կղզիներ չէ, այլ նախ և առաջ պատմություն, գաղափար, կրոն, ազգ</w:t>
      </w:r>
      <w:r w:rsidR="008468BF">
        <w:rPr>
          <w:rFonts w:ascii="Cambria Math" w:hAnsi="Cambria Math"/>
          <w:lang w:val="hy-AM"/>
        </w:rPr>
        <w:t>․․․</w:t>
      </w:r>
    </w:p>
    <w:p w14:paraId="132DB074" w14:textId="4D76D61A" w:rsidR="008468BF" w:rsidRPr="00A362D7" w:rsidRDefault="00A362D7" w:rsidP="002617F2">
      <w:pPr>
        <w:rPr>
          <w:rFonts w:ascii="GHEA Grapalat" w:hAnsi="GHEA Grapalat"/>
          <w:b/>
          <w:bCs/>
          <w:lang w:val="hy-AM"/>
        </w:rPr>
      </w:pPr>
      <w:hyperlink r:id="rId9" w:history="1">
        <w:r w:rsidRPr="00A362D7">
          <w:rPr>
            <w:rStyle w:val="Hyperlink"/>
            <w:rFonts w:ascii="GHEA Grapalat" w:hAnsi="GHEA Grapalat"/>
            <w:b/>
            <w:bCs/>
            <w:lang w:val="hy-AM"/>
          </w:rPr>
          <w:t>«Այս ուրվական քաղաքի բնակիչները ապրում են</w:t>
        </w:r>
        <w:r w:rsidRPr="00A362D7">
          <w:rPr>
            <w:rStyle w:val="Hyperlink"/>
            <w:rFonts w:ascii="Cambria Math" w:hAnsi="Cambria Math"/>
            <w:b/>
            <w:bCs/>
            <w:lang w:val="hy-AM"/>
          </w:rPr>
          <w:t>․․․</w:t>
        </w:r>
        <w:r w:rsidRPr="00A362D7">
          <w:rPr>
            <w:rStyle w:val="Hyperlink"/>
            <w:rFonts w:ascii="GHEA Grapalat" w:hAnsi="GHEA Grapalat"/>
            <w:b/>
            <w:bCs/>
            <w:lang w:val="hy-AM"/>
          </w:rPr>
          <w:t>»</w:t>
        </w:r>
      </w:hyperlink>
    </w:p>
    <w:p w14:paraId="2B845D4E" w14:textId="43F691F9" w:rsidR="00A362D7" w:rsidRDefault="00A362D7" w:rsidP="002617F2">
      <w:pPr>
        <w:rPr>
          <w:rFonts w:ascii="GHEA Grapalat" w:hAnsi="GHEA Grapalat"/>
          <w:i/>
          <w:iCs/>
          <w:lang w:val="hy-AM"/>
        </w:rPr>
      </w:pPr>
      <w:r w:rsidRPr="00A362D7">
        <w:rPr>
          <w:rFonts w:ascii="GHEA Grapalat" w:hAnsi="GHEA Grapalat"/>
          <w:i/>
          <w:iCs/>
          <w:u w:val="single"/>
          <w:lang w:val="hy-AM"/>
        </w:rPr>
        <w:t xml:space="preserve">Արձանագրություն Ա </w:t>
      </w:r>
      <w:r w:rsidRPr="00A362D7">
        <w:rPr>
          <w:rFonts w:ascii="GHEA Grapalat" w:hAnsi="GHEA Grapalat"/>
          <w:i/>
          <w:iCs/>
          <w:lang w:val="hy-AM"/>
        </w:rPr>
        <w:t xml:space="preserve">- </w:t>
      </w:r>
      <w:r w:rsidRPr="00A362D7">
        <w:rPr>
          <w:rFonts w:ascii="GHEA Grapalat" w:hAnsi="GHEA Grapalat"/>
          <w:i/>
          <w:iCs/>
          <w:lang w:val="hy-AM"/>
        </w:rPr>
        <w:t>Եւ ամեն մի քաղաքականացված ստահակ, ասպարեզ գալով, իր պարտքն է համարում նյարդերի կծիկ դարձած այս մարդկանց հոգին տակնուվրա անել՝ ամեն անգամ խաբելով, թե հնարավոր է, որ այդ ուրվականները մի օր շունչ առնեն:</w:t>
      </w:r>
      <w:r>
        <w:rPr>
          <w:rFonts w:ascii="GHEA Grapalat" w:hAnsi="GHEA Grapalat"/>
          <w:i/>
          <w:iCs/>
          <w:lang w:val="hy-AM"/>
        </w:rPr>
        <w:t xml:space="preserve"> </w:t>
      </w:r>
      <w:r w:rsidRPr="00A362D7">
        <w:rPr>
          <w:rFonts w:ascii="GHEA Grapalat" w:hAnsi="GHEA Grapalat"/>
          <w:i/>
          <w:iCs/>
          <w:lang w:val="hy-AM"/>
        </w:rPr>
        <w:t>Մարդիկ հավատում են: Հետո դադարում են հավատալ: Հետո էլի հավատում են: Հետո դադարում են հավատալ…</w:t>
      </w:r>
    </w:p>
    <w:p w14:paraId="654AC65C" w14:textId="5F00CA44" w:rsidR="00A362D7" w:rsidRDefault="00A362D7" w:rsidP="002617F2">
      <w:pPr>
        <w:rPr>
          <w:rFonts w:ascii="GHEA Grapalat" w:hAnsi="GHEA Grapalat"/>
          <w:i/>
          <w:iCs/>
          <w:lang w:val="hy-AM"/>
        </w:rPr>
      </w:pPr>
      <w:r w:rsidRPr="00A362D7">
        <w:rPr>
          <w:rFonts w:ascii="GHEA Grapalat" w:hAnsi="GHEA Grapalat"/>
          <w:i/>
          <w:iCs/>
          <w:u w:val="single"/>
          <w:lang w:val="hy-AM"/>
        </w:rPr>
        <w:t xml:space="preserve">Արձանագրություն Բ </w:t>
      </w:r>
      <w:r>
        <w:rPr>
          <w:rFonts w:ascii="GHEA Grapalat" w:hAnsi="GHEA Grapalat"/>
          <w:i/>
          <w:iCs/>
          <w:lang w:val="hy-AM"/>
        </w:rPr>
        <w:t xml:space="preserve">- </w:t>
      </w:r>
      <w:r w:rsidRPr="00A362D7">
        <w:rPr>
          <w:rFonts w:ascii="GHEA Grapalat" w:hAnsi="GHEA Grapalat"/>
          <w:i/>
          <w:iCs/>
          <w:lang w:val="hy-AM"/>
        </w:rPr>
        <w:t>Այս երկիրը մի անգամ ճակատամարտ է շահել եւ անսովորությունից ճակատամարտ շահելը շփոթել է հաղթանակի հետ ու չգիտի ինչպես վարվել:</w:t>
      </w:r>
    </w:p>
    <w:p w14:paraId="3C5C8605" w14:textId="312F5685" w:rsidR="00A362D7" w:rsidRDefault="00A362D7" w:rsidP="002617F2">
      <w:pPr>
        <w:rPr>
          <w:rFonts w:ascii="GHEA Grapalat" w:hAnsi="GHEA Grapalat"/>
          <w:i/>
          <w:iCs/>
          <w:lang w:val="hy-AM"/>
        </w:rPr>
      </w:pPr>
      <w:r w:rsidRPr="00A362D7">
        <w:rPr>
          <w:rFonts w:ascii="GHEA Grapalat" w:hAnsi="GHEA Grapalat"/>
          <w:i/>
          <w:iCs/>
          <w:u w:val="single"/>
          <w:lang w:val="hy-AM"/>
        </w:rPr>
        <w:t>Արձանագրություն Գ</w:t>
      </w:r>
      <w:r>
        <w:rPr>
          <w:rFonts w:ascii="GHEA Grapalat" w:hAnsi="GHEA Grapalat"/>
          <w:i/>
          <w:iCs/>
          <w:lang w:val="hy-AM"/>
        </w:rPr>
        <w:t xml:space="preserve"> - </w:t>
      </w:r>
      <w:r w:rsidRPr="00A362D7">
        <w:rPr>
          <w:rFonts w:ascii="GHEA Grapalat" w:hAnsi="GHEA Grapalat"/>
          <w:i/>
          <w:iCs/>
          <w:lang w:val="hy-AM"/>
        </w:rPr>
        <w:t>Այս երկրում ոչ թե ծնողներն են պահում երեխաներին, այլ դեռահաս աղջիկներն են մի կերպ պահում ծնողներին, իսկ տղաները խաղաղ զորանոցներում զոհվում են նույն չափով, որքան ռազմաճակատում, պատերազմի տարիներին:</w:t>
      </w:r>
    </w:p>
    <w:p w14:paraId="19F14949" w14:textId="4AFFAF3A" w:rsidR="00A362D7" w:rsidRPr="00756D25" w:rsidRDefault="00756D25" w:rsidP="002617F2">
      <w:pPr>
        <w:rPr>
          <w:rFonts w:ascii="GHEA Grapalat" w:hAnsi="GHEA Grapalat"/>
          <w:b/>
          <w:bCs/>
          <w:lang w:val="hy-AM"/>
        </w:rPr>
      </w:pPr>
      <w:hyperlink r:id="rId10" w:history="1">
        <w:r w:rsidRPr="00756D25">
          <w:rPr>
            <w:rStyle w:val="Hyperlink"/>
            <w:rFonts w:ascii="GHEA Grapalat" w:hAnsi="GHEA Grapalat"/>
            <w:b/>
            <w:bCs/>
            <w:lang w:val="hy-AM"/>
          </w:rPr>
          <w:t>«</w:t>
        </w:r>
        <w:r w:rsidRPr="00756D25">
          <w:rPr>
            <w:rStyle w:val="Hyperlink"/>
            <w:rFonts w:ascii="GHEA Grapalat" w:hAnsi="GHEA Grapalat"/>
            <w:b/>
            <w:bCs/>
            <w:lang w:val="hy-AM"/>
          </w:rPr>
          <w:t>Առաջին ու վերջին քայլը ազատության ճանապարհին</w:t>
        </w:r>
        <w:r w:rsidRPr="00756D25">
          <w:rPr>
            <w:rStyle w:val="Hyperlink"/>
            <w:rFonts w:ascii="GHEA Grapalat" w:hAnsi="GHEA Grapalat"/>
            <w:b/>
            <w:bCs/>
            <w:lang w:val="hy-AM"/>
          </w:rPr>
          <w:t>»</w:t>
        </w:r>
      </w:hyperlink>
    </w:p>
    <w:p w14:paraId="1BDFAF23" w14:textId="015EFFB4" w:rsidR="00197DE8" w:rsidRPr="00756D25" w:rsidRDefault="00756D25">
      <w:pPr>
        <w:rPr>
          <w:rFonts w:ascii="GHEA Grapalat" w:hAnsi="GHEA Grapalat"/>
          <w:i/>
          <w:iCs/>
          <w:lang w:val="hy-AM"/>
        </w:rPr>
      </w:pPr>
      <w:r w:rsidRPr="00756D25">
        <w:rPr>
          <w:rFonts w:ascii="GHEA Grapalat" w:hAnsi="GHEA Grapalat"/>
          <w:i/>
          <w:iCs/>
          <w:u w:val="single"/>
          <w:lang w:val="hy-AM"/>
        </w:rPr>
        <w:t>Արձանագրություն Ա</w:t>
      </w:r>
      <w:r w:rsidRPr="00756D25">
        <w:rPr>
          <w:rFonts w:ascii="GHEA Grapalat" w:hAnsi="GHEA Grapalat"/>
          <w:i/>
          <w:iCs/>
          <w:lang w:val="hy-AM"/>
        </w:rPr>
        <w:t xml:space="preserve"> - </w:t>
      </w:r>
      <w:r w:rsidRPr="00756D25">
        <w:rPr>
          <w:rFonts w:ascii="GHEA Grapalat" w:hAnsi="GHEA Grapalat"/>
          <w:i/>
          <w:iCs/>
          <w:lang w:val="hy-AM"/>
        </w:rPr>
        <w:t>Բոլորս էլ ուզում ենք Ղարաբաղը, բայց մի մասը ուզում է կյանքը զոհելու գնով, մյուս մասը՝ բարօրությունը, երրորդները ոչինչ չեն զոհի, եթե տան՝ կվերցնեն։ Եթովպացին էլ կվերցներ։ Մարդ էլ կա՝ Ղարաբաղի ցավի վրա աստիճանի ու փառքի է տիրանում։ Այդ էլ կա։ Բոլոր ազգերի մեջ կա։ Իսկ մենք դեռ բացառիկ ազգ չենք։ Այո, այս իմաստով, բոլորս չէ, որ հայ ենք, և բոլորը չէ, որ Արցախը ուզում են։ Երկու տարի այդպես էր։ Այսօր այդպես է։ 200 տարի հետո այդպես կլինի։ Հաշտվենք մեկընդմիշտ, որ քաղաքականության մեջ պիտանի ազգ դառնանք։</w:t>
      </w:r>
    </w:p>
    <w:p w14:paraId="3F5FC2C0" w14:textId="77777777" w:rsidR="00197DE8" w:rsidRPr="00197DE8" w:rsidRDefault="00197DE8">
      <w:pPr>
        <w:rPr>
          <w:rFonts w:ascii="Cambria Math" w:hAnsi="Cambria Math"/>
          <w:lang w:val="hy-AM"/>
        </w:rPr>
      </w:pPr>
    </w:p>
    <w:p w14:paraId="1B217318" w14:textId="77777777" w:rsidR="00915E1B" w:rsidRPr="00915E1B" w:rsidRDefault="00915E1B">
      <w:pPr>
        <w:rPr>
          <w:rFonts w:ascii="GHEA Grapalat" w:hAnsi="GHEA Grapalat"/>
          <w:lang w:val="hy-AM"/>
        </w:rPr>
      </w:pPr>
    </w:p>
    <w:p w14:paraId="4F3CBD3C" w14:textId="77777777" w:rsidR="00C11816" w:rsidRPr="00C11816" w:rsidRDefault="00C11816">
      <w:pPr>
        <w:rPr>
          <w:rFonts w:ascii="GHEA Grapalat" w:hAnsi="GHEA Grapalat"/>
          <w:lang w:val="hy-AM"/>
        </w:rPr>
      </w:pPr>
    </w:p>
    <w:sectPr w:rsidR="00C11816" w:rsidRPr="00C118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HEA Grapalat">
    <w:panose1 w:val="02000506050000020003"/>
    <w:charset w:val="00"/>
    <w:family w:val="modern"/>
    <w:notTrueType/>
    <w:pitch w:val="variable"/>
    <w:sig w:usb0="A00006AF" w:usb1="5000204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530B14"/>
    <w:multiLevelType w:val="hybridMultilevel"/>
    <w:tmpl w:val="4F2E2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46ABE"/>
    <w:rsid w:val="000B1CCD"/>
    <w:rsid w:val="00191F48"/>
    <w:rsid w:val="00197DE8"/>
    <w:rsid w:val="002237CD"/>
    <w:rsid w:val="002617F2"/>
    <w:rsid w:val="0028301D"/>
    <w:rsid w:val="0038152A"/>
    <w:rsid w:val="00497479"/>
    <w:rsid w:val="00565E7A"/>
    <w:rsid w:val="00646ABE"/>
    <w:rsid w:val="006E312C"/>
    <w:rsid w:val="00756D25"/>
    <w:rsid w:val="008468BF"/>
    <w:rsid w:val="00915E1B"/>
    <w:rsid w:val="00A362D7"/>
    <w:rsid w:val="00B13A6F"/>
    <w:rsid w:val="00C11816"/>
    <w:rsid w:val="00CE7D76"/>
    <w:rsid w:val="00E66FBC"/>
    <w:rsid w:val="00ED2009"/>
    <w:rsid w:val="00F56E7A"/>
    <w:rsid w:val="00F93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71EF6"/>
  <w15:chartTrackingRefBased/>
  <w15:docId w15:val="{8E7EA0A1-3D3E-4289-8C49-F76CD35AD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1181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617F2"/>
    <w:pPr>
      <w:ind w:left="720"/>
      <w:contextualSpacing/>
    </w:pPr>
  </w:style>
  <w:style w:type="character" w:styleId="Hyperlink">
    <w:name w:val="Hyperlink"/>
    <w:basedOn w:val="DefaultParagraphFont"/>
    <w:uiPriority w:val="99"/>
    <w:unhideWhenUsed/>
    <w:rsid w:val="0038152A"/>
    <w:rPr>
      <w:color w:val="0000FF" w:themeColor="hyperlink"/>
      <w:u w:val="single"/>
    </w:rPr>
  </w:style>
  <w:style w:type="character" w:styleId="UnresolvedMention">
    <w:name w:val="Unresolved Mention"/>
    <w:basedOn w:val="DefaultParagraphFont"/>
    <w:uiPriority w:val="99"/>
    <w:semiHidden/>
    <w:unhideWhenUsed/>
    <w:rsid w:val="0038152A"/>
    <w:rPr>
      <w:color w:val="605E5C"/>
      <w:shd w:val="clear" w:color="auto" w:fill="E1DFDD"/>
    </w:rPr>
  </w:style>
  <w:style w:type="character" w:styleId="FollowedHyperlink">
    <w:name w:val="FollowedHyperlink"/>
    <w:basedOn w:val="DefaultParagraphFont"/>
    <w:uiPriority w:val="99"/>
    <w:semiHidden/>
    <w:unhideWhenUsed/>
    <w:rsid w:val="000B1CC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282142">
      <w:bodyDiv w:val="1"/>
      <w:marLeft w:val="0"/>
      <w:marRight w:val="0"/>
      <w:marTop w:val="0"/>
      <w:marBottom w:val="0"/>
      <w:divBdr>
        <w:top w:val="none" w:sz="0" w:space="0" w:color="auto"/>
        <w:left w:val="none" w:sz="0" w:space="0" w:color="auto"/>
        <w:bottom w:val="none" w:sz="0" w:space="0" w:color="auto"/>
        <w:right w:val="none" w:sz="0" w:space="0" w:color="auto"/>
      </w:divBdr>
      <w:divsChild>
        <w:div w:id="402874206">
          <w:marLeft w:val="0"/>
          <w:marRight w:val="-5508"/>
          <w:marTop w:val="0"/>
          <w:marBottom w:val="0"/>
          <w:divBdr>
            <w:top w:val="none" w:sz="0" w:space="0" w:color="auto"/>
            <w:left w:val="none" w:sz="0" w:space="0" w:color="auto"/>
            <w:bottom w:val="none" w:sz="0" w:space="0" w:color="auto"/>
            <w:right w:val="none" w:sz="0" w:space="0" w:color="auto"/>
          </w:divBdr>
          <w:divsChild>
            <w:div w:id="1203708617">
              <w:marLeft w:val="0"/>
              <w:marRight w:val="0"/>
              <w:marTop w:val="0"/>
              <w:marBottom w:val="0"/>
              <w:divBdr>
                <w:top w:val="none" w:sz="0" w:space="0" w:color="auto"/>
                <w:left w:val="none" w:sz="0" w:space="0" w:color="auto"/>
                <w:bottom w:val="none" w:sz="0" w:space="0" w:color="auto"/>
                <w:right w:val="none" w:sz="0" w:space="0" w:color="auto"/>
              </w:divBdr>
              <w:divsChild>
                <w:div w:id="136690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17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iarc.am/2021/10/16/vano-siradeghian-pic-2021/" TargetMode="External"/><Relationship Id="rId3" Type="http://schemas.openxmlformats.org/officeDocument/2006/relationships/settings" Target="settings.xml"/><Relationship Id="rId7" Type="http://schemas.openxmlformats.org/officeDocument/2006/relationships/hyperlink" Target="https://granish.org/hakarak-mer-kamq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uradyandavit1program.code.blog/2023/02/26/%D6%84%D5%A1%D5%B6%D5%AB-%D5%A4%D5%A5%D5%BC-%D5%B0%D5%A1%D5%B5%D5%A1%D5%BD%D5%BF%D5%A1%D5%B6%D5%A8-%D5%A4%D5%AB%D5%B4%D5%A1%D5%B6%D5%B8%D6%82%D5%B4-%D5%A7-%D5%BE%D5%A1%D5%B6%D5%B8-%D5%BD/" TargetMode="External"/><Relationship Id="rId11" Type="http://schemas.openxmlformats.org/officeDocument/2006/relationships/fontTable" Target="fontTable.xml"/><Relationship Id="rId5" Type="http://schemas.openxmlformats.org/officeDocument/2006/relationships/hyperlink" Target="https://granish.org/chhishvogh-paterazm/" TargetMode="External"/><Relationship Id="rId10" Type="http://schemas.openxmlformats.org/officeDocument/2006/relationships/hyperlink" Target="https://www.aniarc.am/2022/08/03/vano-siradeghyan-article-1990-hayk/" TargetMode="External"/><Relationship Id="rId4" Type="http://schemas.openxmlformats.org/officeDocument/2006/relationships/webSettings" Target="webSettings.xml"/><Relationship Id="rId9" Type="http://schemas.openxmlformats.org/officeDocument/2006/relationships/hyperlink" Target="https://lib.mskh.am/images/books/Siradexyan_Urvkan-bnakichnery.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6</Pages>
  <Words>1922</Words>
  <Characters>10962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12</cp:revision>
  <dcterms:created xsi:type="dcterms:W3CDTF">2023-11-03T09:27:00Z</dcterms:created>
  <dcterms:modified xsi:type="dcterms:W3CDTF">2023-11-12T14:48:00Z</dcterms:modified>
</cp:coreProperties>
</file>